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ANEXO VIII - Glosario de Términos</w:t>
      </w:r>
    </w:p>
    <w:p w:rsidR="00000000" w:rsidDel="00000000" w:rsidP="00000000" w:rsidRDefault="00000000" w:rsidRPr="00000000" w14:paraId="00000002">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A</w:t>
      </w:r>
    </w:p>
    <w:p w:rsidR="00000000" w:rsidDel="00000000" w:rsidP="00000000" w:rsidRDefault="00000000" w:rsidRPr="00000000" w14:paraId="00000003">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Antecedentes / Justificación/ Fundamentación:</w:t>
      </w:r>
      <w:r w:rsidDel="00000000" w:rsidR="00000000" w:rsidRPr="00000000">
        <w:rPr>
          <w:rFonts w:ascii="Arial" w:cs="Arial" w:eastAsia="Arial" w:hAnsi="Arial"/>
          <w:b w:val="0"/>
          <w:bCs w:val="0"/>
          <w:rtl w:val="0"/>
        </w:rPr>
        <w:t xml:space="preserve">  En este apartado se debe escribir la fundamentación del Programa o Proyecto de extensión universitaria en base a necesidades sociales identificadas y priorizadas, es decir el porqué del proyecto. Aquí se debe hablar sobre el problema y como se pretende apoyar con el proyecto. Un problema es la presencia o ausencia de algo que dificulta la normalidad de un contexto, se deberá mencionar a los sectores sociales involucrados.</w:t>
      </w:r>
    </w:p>
    <w:p w:rsidR="00000000" w:rsidDel="00000000" w:rsidP="00000000" w:rsidRDefault="00000000" w:rsidRPr="00000000" w14:paraId="00000004">
      <w:pPr>
        <w:spacing w:after="120" w:before="120" w:lineRule="auto"/>
        <w:jc w:val="both"/>
        <w:rPr>
          <w:rFonts w:ascii="Arial" w:cs="Arial" w:eastAsia="Arial" w:hAnsi="Arial"/>
          <w:b w:val="0"/>
          <w:bCs w:val="0"/>
        </w:rPr>
      </w:pPr>
      <w:r w:rsidDel="00000000" w:rsidR="00000000" w:rsidRPr="00000000">
        <w:rPr>
          <w:rtl w:val="0"/>
        </w:rPr>
      </w:r>
    </w:p>
    <w:p w:rsidR="00000000" w:rsidDel="00000000" w:rsidP="00000000" w:rsidRDefault="00000000" w:rsidRPr="00000000" w14:paraId="00000005">
      <w:pPr>
        <w:spacing w:after="120" w:before="120" w:lineRule="auto"/>
        <w:jc w:val="both"/>
        <w:rPr>
          <w:rFonts w:ascii="Arial" w:cs="Arial" w:eastAsia="Arial" w:hAnsi="Arial"/>
          <w:b w:val="0"/>
          <w:bCs w:val="0"/>
          <w:shd w:fill="dcfcfc" w:val="clear"/>
        </w:rPr>
      </w:pPr>
      <w:r w:rsidDel="00000000" w:rsidR="00000000" w:rsidRPr="00000000">
        <w:rPr>
          <w:rFonts w:ascii="Arial" w:cs="Arial" w:eastAsia="Arial" w:hAnsi="Arial"/>
          <w:rtl w:val="0"/>
        </w:rPr>
        <w:t xml:space="preserve">Anteproyecto:</w:t>
      </w:r>
      <w:r w:rsidDel="00000000" w:rsidR="00000000" w:rsidRPr="00000000">
        <w:rPr>
          <w:rFonts w:ascii="Arial" w:cs="Arial" w:eastAsia="Arial" w:hAnsi="Arial"/>
          <w:b w:val="0"/>
          <w:bCs w:val="0"/>
          <w:rtl w:val="0"/>
        </w:rPr>
        <w:t xml:space="preserve"> es una propuesta de proyecto donde son trazadas o esbozadas las líneas fundamentales que se pretenden desarrollar posteriormente en el proyecto. </w:t>
      </w:r>
      <w:r w:rsidDel="00000000" w:rsidR="00000000" w:rsidRPr="00000000">
        <w:rPr>
          <w:rtl w:val="0"/>
        </w:rPr>
      </w:r>
    </w:p>
    <w:p w:rsidR="00000000" w:rsidDel="00000000" w:rsidP="00000000" w:rsidRDefault="00000000" w:rsidRPr="00000000" w14:paraId="00000006">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B</w:t>
      </w:r>
    </w:p>
    <w:p w:rsidR="00000000" w:rsidDel="00000000" w:rsidP="00000000" w:rsidRDefault="00000000" w:rsidRPr="00000000" w14:paraId="00000007">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Beneficiarios del programa y proyecto y/o actividad: </w:t>
      </w:r>
      <w:r w:rsidDel="00000000" w:rsidR="00000000" w:rsidRPr="00000000">
        <w:rPr>
          <w:rFonts w:ascii="Arial" w:cs="Arial" w:eastAsia="Arial" w:hAnsi="Arial"/>
          <w:b w:val="0"/>
          <w:bCs w:val="0"/>
          <w:rtl w:val="0"/>
        </w:rPr>
        <w:t xml:space="preserve">Es/son la/s persona/s que ha/n sido designada/s para percibir algunos beneficios cuando se cumplan una serie de condiciones establecidas en función a los objetivos del programa o proyecto. </w:t>
      </w:r>
      <w:r w:rsidDel="00000000" w:rsidR="00000000" w:rsidRPr="00000000">
        <w:rPr>
          <w:rtl w:val="0"/>
        </w:rPr>
      </w:r>
    </w:p>
    <w:p w:rsidR="00000000" w:rsidDel="00000000" w:rsidP="00000000" w:rsidRDefault="00000000" w:rsidRPr="00000000" w14:paraId="00000008">
      <w:pPr>
        <w:jc w:val="left"/>
        <w:rPr>
          <w:rFonts w:ascii="Arial" w:cs="Arial" w:eastAsia="Arial" w:hAnsi="Arial"/>
        </w:rPr>
      </w:pPr>
      <w:r w:rsidDel="00000000" w:rsidR="00000000" w:rsidRPr="00000000">
        <w:rPr>
          <w:rFonts w:ascii="Arial" w:cs="Arial" w:eastAsia="Arial" w:hAnsi="Arial"/>
          <w:rtl w:val="0"/>
        </w:rPr>
        <w:t xml:space="preserve">C</w:t>
      </w:r>
    </w:p>
    <w:p w:rsidR="00000000" w:rsidDel="00000000" w:rsidP="00000000" w:rsidRDefault="00000000" w:rsidRPr="00000000" w14:paraId="00000009">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Cronograma de Gantt:</w:t>
      </w:r>
      <w:r w:rsidDel="00000000" w:rsidR="00000000" w:rsidRPr="00000000">
        <w:rPr>
          <w:rFonts w:ascii="Arial" w:cs="Arial" w:eastAsia="Arial" w:hAnsi="Arial"/>
          <w:b w:val="0"/>
          <w:bCs w:val="0"/>
          <w:rtl w:val="0"/>
        </w:rPr>
        <w:t xml:space="preserve"> </w:t>
      </w:r>
      <w:r w:rsidDel="00000000" w:rsidR="00000000" w:rsidRPr="00000000">
        <w:rPr>
          <w:rFonts w:ascii="Arial" w:cs="Arial" w:eastAsia="Arial" w:hAnsi="Arial"/>
          <w:b w:val="0"/>
          <w:bCs w:val="0"/>
          <w:highlight w:val="white"/>
          <w:rtl w:val="0"/>
        </w:rPr>
        <w:t xml:space="preserve">Es un cronograma de un proyecto que relaciona la temporalización y las actividades a ser realizadas. Es una herramienta gráfica cuyo objetivo es exponer el tiempo de dedicación previsto para diferentes tareas o actividades a lo largo de un tiempo total determinado.</w:t>
      </w:r>
      <w:r w:rsidDel="00000000" w:rsidR="00000000" w:rsidRPr="00000000">
        <w:rPr>
          <w:rtl w:val="0"/>
        </w:rPr>
      </w:r>
    </w:p>
    <w:p w:rsidR="00000000" w:rsidDel="00000000" w:rsidP="00000000" w:rsidRDefault="00000000" w:rsidRPr="00000000" w14:paraId="0000000A">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D</w:t>
      </w:r>
    </w:p>
    <w:p w:rsidR="00000000" w:rsidDel="00000000" w:rsidP="00000000" w:rsidRDefault="00000000" w:rsidRPr="00000000" w14:paraId="0000000B">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Diagnóstico situacional:</w:t>
      </w:r>
      <w:r w:rsidDel="00000000" w:rsidR="00000000" w:rsidRPr="00000000">
        <w:rPr>
          <w:rFonts w:ascii="Arial" w:cs="Arial" w:eastAsia="Arial" w:hAnsi="Arial"/>
          <w:b w:val="0"/>
          <w:bCs w:val="0"/>
          <w:rtl w:val="0"/>
        </w:rPr>
        <w:t xml:space="preserve"> es la recopilación de la información de base que sirve como una fuente de la realidad local, desde la cual se parte para tener una primera visión de los aspectos que permiten caracterizar a la población y la problemática social en el espacio territorial. Ver Anexo I.</w:t>
      </w:r>
    </w:p>
    <w:p w:rsidR="00000000" w:rsidDel="00000000" w:rsidP="00000000" w:rsidRDefault="00000000" w:rsidRPr="00000000" w14:paraId="0000000C">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E</w:t>
      </w:r>
    </w:p>
    <w:p w:rsidR="00000000" w:rsidDel="00000000" w:rsidP="00000000" w:rsidRDefault="00000000" w:rsidRPr="00000000" w14:paraId="0000000D">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Evaluación de proyectos:</w:t>
      </w:r>
      <w:r w:rsidDel="00000000" w:rsidR="00000000" w:rsidRPr="00000000">
        <w:rPr>
          <w:rFonts w:ascii="Arial" w:cs="Arial" w:eastAsia="Arial" w:hAnsi="Arial"/>
          <w:b w:val="0"/>
          <w:bCs w:val="0"/>
          <w:rtl w:val="0"/>
        </w:rPr>
        <w:t xml:space="preserve">  es el proceso de identificar, cuantificar y valorar los costos y beneficios que se generen en el proyecto, en un determinado periodo de tiempo. Siendo su objetivo, determinar si la ejecución del proyecto es conveniente para quien lo lleve a cabo o para evaluar a posteriori si se logró el objetivo del proyecto.</w:t>
      </w:r>
    </w:p>
    <w:p w:rsidR="00000000" w:rsidDel="00000000" w:rsidP="00000000" w:rsidRDefault="00000000" w:rsidRPr="00000000" w14:paraId="0000000E">
      <w:pPr>
        <w:spacing w:after="120" w:before="120" w:lineRule="auto"/>
        <w:jc w:val="both"/>
        <w:rPr>
          <w:rFonts w:ascii="Arial" w:cs="Arial" w:eastAsia="Arial" w:hAnsi="Arial"/>
          <w:b w:val="0"/>
          <w:bCs w:val="0"/>
          <w:color w:val="333333"/>
          <w:highlight w:val="white"/>
        </w:rPr>
      </w:pPr>
      <w:r w:rsidDel="00000000" w:rsidR="00000000" w:rsidRPr="00000000">
        <w:rPr>
          <w:rFonts w:ascii="Arial" w:cs="Arial" w:eastAsia="Arial" w:hAnsi="Arial"/>
          <w:rtl w:val="0"/>
        </w:rPr>
        <w:t xml:space="preserve">Extensión Universitaria: </w:t>
      </w:r>
      <w:r w:rsidDel="00000000" w:rsidR="00000000" w:rsidRPr="00000000">
        <w:rPr>
          <w:rFonts w:ascii="Arial" w:cs="Arial" w:eastAsia="Arial" w:hAnsi="Arial"/>
          <w:b w:val="0"/>
          <w:bCs w:val="0"/>
          <w:rtl w:val="0"/>
        </w:rPr>
        <w:t xml:space="preserve">es </w:t>
      </w:r>
      <w:r w:rsidDel="00000000" w:rsidR="00000000" w:rsidRPr="00000000">
        <w:rPr>
          <w:rFonts w:ascii="Arial" w:cs="Arial" w:eastAsia="Arial" w:hAnsi="Arial"/>
          <w:b w:val="0"/>
          <w:bCs w:val="0"/>
          <w:highlight w:val="white"/>
          <w:rtl w:val="0"/>
        </w:rPr>
        <w:t xml:space="preserve">un proceso pedagógico transformador y de compromiso social que contribuye al desarrollo </w:t>
      </w:r>
      <w:r w:rsidDel="00000000" w:rsidR="00000000" w:rsidRPr="00000000">
        <w:rPr>
          <w:rFonts w:ascii="Arial" w:cs="Arial" w:eastAsia="Arial" w:hAnsi="Arial"/>
          <w:b w:val="0"/>
          <w:bCs w:val="0"/>
          <w:rtl w:val="0"/>
        </w:rPr>
        <w:t xml:space="preserve">inclusivo</w:t>
      </w:r>
      <w:r w:rsidDel="00000000" w:rsidR="00000000" w:rsidRPr="00000000">
        <w:rPr>
          <w:rFonts w:ascii="Arial" w:cs="Arial" w:eastAsia="Arial" w:hAnsi="Arial"/>
          <w:b w:val="0"/>
          <w:bCs w:val="0"/>
          <w:highlight w:val="white"/>
          <w:rtl w:val="0"/>
        </w:rPr>
        <w:t xml:space="preserve">, sostenible y sustentable de la sociedad paraguaya y su entorno regional e internacional para compartir conocimientos científicos, empíricos, tecnológicos y culturales.</w:t>
      </w:r>
      <w:r w:rsidDel="00000000" w:rsidR="00000000" w:rsidRPr="00000000">
        <w:rPr>
          <w:rFonts w:ascii="Arial" w:cs="Arial" w:eastAsia="Arial" w:hAnsi="Arial"/>
          <w:b w:val="0"/>
          <w:bCs w:val="0"/>
          <w:color w:val="333333"/>
          <w:highlight w:val="white"/>
          <w:rtl w:val="0"/>
        </w:rPr>
        <w:t xml:space="preserve"> </w:t>
      </w:r>
    </w:p>
    <w:p w:rsidR="00000000" w:rsidDel="00000000" w:rsidP="00000000" w:rsidRDefault="00000000" w:rsidRPr="00000000" w14:paraId="0000000F">
      <w:pPr>
        <w:spacing w:after="120" w:before="120" w:lineRule="auto"/>
        <w:jc w:val="both"/>
        <w:rPr>
          <w:rFonts w:ascii="Arial" w:cs="Arial" w:eastAsia="Arial" w:hAnsi="Arial"/>
          <w:b w:val="0"/>
          <w:bCs w:val="0"/>
          <w:color w:val="333333"/>
          <w:highlight w:val="white"/>
        </w:rPr>
      </w:pPr>
      <w:r w:rsidDel="00000000" w:rsidR="00000000" w:rsidRPr="00000000">
        <w:rPr>
          <w:rFonts w:ascii="Arial" w:cs="Arial" w:eastAsia="Arial" w:hAnsi="Arial"/>
          <w:b w:val="0"/>
          <w:bCs w:val="0"/>
          <w:color w:val="333333"/>
          <w:highlight w:val="white"/>
          <w:rtl w:val="0"/>
        </w:rPr>
        <w:t xml:space="preserve"> </w:t>
      </w:r>
    </w:p>
    <w:p w:rsidR="00000000" w:rsidDel="00000000" w:rsidP="00000000" w:rsidRDefault="00000000" w:rsidRPr="00000000" w14:paraId="00000010">
      <w:pPr>
        <w:spacing w:after="120" w:before="120" w:lineRule="auto"/>
        <w:jc w:val="both"/>
        <w:rPr>
          <w:rFonts w:ascii="Arial" w:cs="Arial" w:eastAsia="Arial" w:hAnsi="Arial"/>
          <w:b w:val="0"/>
          <w:bCs w:val="0"/>
        </w:rPr>
      </w:pPr>
      <w:r w:rsidDel="00000000" w:rsidR="00000000" w:rsidRPr="00000000">
        <w:rPr>
          <w:rFonts w:ascii="Arial" w:cs="Arial" w:eastAsia="Arial" w:hAnsi="Arial"/>
          <w:b w:val="0"/>
          <w:bCs w:val="0"/>
          <w:rtl w:val="0"/>
        </w:rPr>
        <w:t xml:space="preserve">I</w:t>
      </w:r>
    </w:p>
    <w:p w:rsidR="00000000" w:rsidDel="00000000" w:rsidP="00000000" w:rsidRDefault="00000000" w:rsidRPr="00000000" w14:paraId="00000011">
      <w:pPr>
        <w:spacing w:after="160" w:line="259" w:lineRule="auto"/>
        <w:jc w:val="both"/>
        <w:rPr>
          <w:rFonts w:ascii="Arial" w:cs="Arial" w:eastAsia="Arial" w:hAnsi="Arial"/>
          <w:b w:val="0"/>
          <w:bCs w:val="0"/>
        </w:rPr>
      </w:pPr>
      <w:r w:rsidDel="00000000" w:rsidR="00000000" w:rsidRPr="00000000">
        <w:rPr>
          <w:rFonts w:ascii="Arial" w:cs="Arial" w:eastAsia="Arial" w:hAnsi="Arial"/>
          <w:rtl w:val="0"/>
        </w:rPr>
        <w:t xml:space="preserve">Implementación: </w:t>
      </w:r>
      <w:r w:rsidDel="00000000" w:rsidR="00000000" w:rsidRPr="00000000">
        <w:rPr>
          <w:rFonts w:ascii="Arial" w:cs="Arial" w:eastAsia="Arial" w:hAnsi="Arial"/>
          <w:b w:val="0"/>
          <w:bCs w:val="0"/>
          <w:rtl w:val="0"/>
        </w:rPr>
        <w:t xml:space="preserve">En este apartado, se debe narrar la manera en la que el programa o proyecto será implementado, pueden articularse a través de componentes y acciones.</w:t>
      </w:r>
    </w:p>
    <w:p w:rsidR="00000000" w:rsidDel="00000000" w:rsidP="00000000" w:rsidRDefault="00000000" w:rsidRPr="00000000" w14:paraId="00000012">
      <w:pPr>
        <w:jc w:val="left"/>
        <w:rPr>
          <w:rFonts w:ascii="Arial" w:cs="Arial" w:eastAsia="Arial" w:hAnsi="Arial"/>
        </w:rPr>
      </w:pPr>
      <w:r w:rsidDel="00000000" w:rsidR="00000000" w:rsidRPr="00000000">
        <w:rPr>
          <w:rFonts w:ascii="Arial" w:cs="Arial" w:eastAsia="Arial" w:hAnsi="Arial"/>
          <w:rtl w:val="0"/>
        </w:rPr>
        <w:t xml:space="preserve">L</w:t>
      </w:r>
    </w:p>
    <w:p w:rsidR="00000000" w:rsidDel="00000000" w:rsidP="00000000" w:rsidRDefault="00000000" w:rsidRPr="00000000" w14:paraId="00000013">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Líneas de acción:</w:t>
      </w:r>
      <w:r w:rsidDel="00000000" w:rsidR="00000000" w:rsidRPr="00000000">
        <w:rPr>
          <w:rFonts w:ascii="Arial" w:cs="Arial" w:eastAsia="Arial" w:hAnsi="Arial"/>
          <w:b w:val="0"/>
          <w:bCs w:val="0"/>
          <w:rtl w:val="0"/>
        </w:rPr>
        <w:t xml:space="preserve"> se conciben como estrategias de orientación y organización de diferentes actividades relacionadas con un campo de acción, de tal forma que se pueda garantizar la integración, articulación y continuidad de esfuerzos, de manera ordenada, coherente y sistemática la extensión universitaria. Se cuenta con líneas de acción específicas según el Reglamento de Extensión de la UNA.</w:t>
      </w:r>
    </w:p>
    <w:p w:rsidR="00000000" w:rsidDel="00000000" w:rsidP="00000000" w:rsidRDefault="00000000" w:rsidRPr="00000000" w14:paraId="00000014">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M</w:t>
      </w:r>
    </w:p>
    <w:p w:rsidR="00000000" w:rsidDel="00000000" w:rsidP="00000000" w:rsidRDefault="00000000" w:rsidRPr="00000000" w14:paraId="00000015">
      <w:pPr>
        <w:spacing w:after="160" w:line="259" w:lineRule="auto"/>
        <w:jc w:val="both"/>
        <w:rPr>
          <w:rFonts w:ascii="Arial" w:cs="Arial" w:eastAsia="Arial" w:hAnsi="Arial"/>
          <w:b w:val="0"/>
          <w:bCs w:val="0"/>
        </w:rPr>
      </w:pPr>
      <w:r w:rsidDel="00000000" w:rsidR="00000000" w:rsidRPr="00000000">
        <w:rPr>
          <w:rFonts w:ascii="Arial" w:cs="Arial" w:eastAsia="Arial" w:hAnsi="Arial"/>
          <w:rtl w:val="0"/>
        </w:rPr>
        <w:t xml:space="preserve">Metas: </w:t>
      </w:r>
      <w:r w:rsidDel="00000000" w:rsidR="00000000" w:rsidRPr="00000000">
        <w:rPr>
          <w:rFonts w:ascii="Arial" w:cs="Arial" w:eastAsia="Arial" w:hAnsi="Arial"/>
          <w:b w:val="0"/>
          <w:bCs w:val="0"/>
          <w:rtl w:val="0"/>
        </w:rPr>
        <w:t xml:space="preserve">Puede ser considerada como la cuantificación del objetivo, debe redactarse de manera precisa conteniendo: un verbo activo, Indicador de desempeño, objetivo, tiempo. </w:t>
      </w:r>
    </w:p>
    <w:p w:rsidR="00000000" w:rsidDel="00000000" w:rsidP="00000000" w:rsidRDefault="00000000" w:rsidRPr="00000000" w14:paraId="00000016">
      <w:pPr>
        <w:spacing w:after="120" w:before="120" w:lineRule="auto"/>
        <w:jc w:val="both"/>
        <w:rPr>
          <w:rFonts w:ascii="Arial" w:cs="Arial" w:eastAsia="Arial" w:hAnsi="Arial"/>
          <w:b w:val="0"/>
          <w:bCs w:val="0"/>
        </w:rPr>
      </w:pPr>
      <w:r w:rsidDel="00000000" w:rsidR="00000000" w:rsidRPr="00000000">
        <w:rPr>
          <w:rtl w:val="0"/>
        </w:rPr>
      </w:r>
    </w:p>
    <w:p w:rsidR="00000000" w:rsidDel="00000000" w:rsidP="00000000" w:rsidRDefault="00000000" w:rsidRPr="00000000" w14:paraId="00000017">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Monitoreo del proyecto:</w:t>
      </w:r>
      <w:r w:rsidDel="00000000" w:rsidR="00000000" w:rsidRPr="00000000">
        <w:rPr>
          <w:rFonts w:ascii="Arial" w:cs="Arial" w:eastAsia="Arial" w:hAnsi="Arial"/>
          <w:b w:val="0"/>
          <w:bCs w:val="0"/>
          <w:rtl w:val="0"/>
        </w:rPr>
        <w:t xml:space="preserve"> es el procedimiento mediante el cual se verifica la eficiencia y eficacia de la ejecución de un proyecto mediante la identificación de sus logros y debilidades y en consecuencia, se recomiendan las medidas correctivas para optimizar los resultados esperados del proyecto y obtener los activos de procesos.</w:t>
      </w:r>
    </w:p>
    <w:p w:rsidR="00000000" w:rsidDel="00000000" w:rsidP="00000000" w:rsidRDefault="00000000" w:rsidRPr="00000000" w14:paraId="00000018">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O</w:t>
      </w:r>
    </w:p>
    <w:p w:rsidR="00000000" w:rsidDel="00000000" w:rsidP="00000000" w:rsidRDefault="00000000" w:rsidRPr="00000000" w14:paraId="00000019">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Objetivos Generales: </w:t>
      </w:r>
      <w:r w:rsidDel="00000000" w:rsidR="00000000" w:rsidRPr="00000000">
        <w:rPr>
          <w:rFonts w:ascii="Arial" w:cs="Arial" w:eastAsia="Arial" w:hAnsi="Arial"/>
          <w:b w:val="0"/>
          <w:bCs w:val="0"/>
          <w:rtl w:val="0"/>
        </w:rPr>
        <w:t xml:space="preserve">Es el impacto directo que pretende generar el proyecto, es el elemento medular de un proyecto, responde a la pregunta: ¿Para qué lo vamos a hacer? Por lo general los objetivos comienzan con las palabras: mejorar, fortalecer, promover, impulsar, aumentar, entre otras. La adquisición de bienes o servicios no son objetivos, sino actividades de una propuesta.</w:t>
      </w:r>
    </w:p>
    <w:p w:rsidR="00000000" w:rsidDel="00000000" w:rsidP="00000000" w:rsidRDefault="00000000" w:rsidRPr="00000000" w14:paraId="0000001A">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Objetivos Específicos: </w:t>
      </w:r>
      <w:r w:rsidDel="00000000" w:rsidR="00000000" w:rsidRPr="00000000">
        <w:rPr>
          <w:rFonts w:ascii="Arial" w:cs="Arial" w:eastAsia="Arial" w:hAnsi="Arial"/>
          <w:b w:val="0"/>
          <w:bCs w:val="0"/>
          <w:rtl w:val="0"/>
        </w:rPr>
        <w:t xml:space="preserve">Se considera a los productos que entregará el proyecto y que contribuyen al alcance del objetivo general.</w:t>
      </w:r>
    </w:p>
    <w:p w:rsidR="00000000" w:rsidDel="00000000" w:rsidP="00000000" w:rsidRDefault="00000000" w:rsidRPr="00000000" w14:paraId="0000001B">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Organizadores:</w:t>
      </w:r>
      <w:r w:rsidDel="00000000" w:rsidR="00000000" w:rsidRPr="00000000">
        <w:rPr>
          <w:rFonts w:ascii="Arial" w:cs="Arial" w:eastAsia="Arial" w:hAnsi="Arial"/>
          <w:b w:val="0"/>
          <w:bCs w:val="0"/>
          <w:rtl w:val="0"/>
        </w:rPr>
        <w:t xml:space="preserve"> son los encargados de la planificación que consiste en un conjunto de actividades que se encuentran interrelacionadas y coordinadas para la ejecución de un proyecto. </w:t>
      </w:r>
    </w:p>
    <w:p w:rsidR="00000000" w:rsidDel="00000000" w:rsidP="00000000" w:rsidRDefault="00000000" w:rsidRPr="00000000" w14:paraId="0000001C">
      <w:pPr>
        <w:spacing w:after="160" w:line="278.00000000000006" w:lineRule="auto"/>
        <w:jc w:val="left"/>
        <w:rPr>
          <w:rFonts w:ascii="Arial" w:cs="Arial" w:eastAsia="Arial" w:hAnsi="Arial"/>
          <w:b w:val="0"/>
          <w:bCs w:val="0"/>
        </w:rPr>
      </w:pPr>
      <w:r w:rsidDel="00000000" w:rsidR="00000000" w:rsidRPr="00000000">
        <w:rPr>
          <w:rFonts w:ascii="Arial" w:cs="Arial" w:eastAsia="Arial" w:hAnsi="Arial"/>
          <w:rtl w:val="0"/>
        </w:rPr>
        <w:t xml:space="preserve">Oyente de seminario:</w:t>
      </w:r>
      <w:r w:rsidDel="00000000" w:rsidR="00000000" w:rsidRPr="00000000">
        <w:rPr>
          <w:rFonts w:ascii="Arial" w:cs="Arial" w:eastAsia="Arial" w:hAnsi="Arial"/>
          <w:b w:val="0"/>
          <w:bCs w:val="0"/>
          <w:rtl w:val="0"/>
        </w:rPr>
        <w:br w:type="textWrapping"/>
        <w:t xml:space="preserve">Miembro de la comunidad de la FCQ que participa en calidad de asistente a una actividad académica (seminario, taller, charla, otros), sin formar parte del equipo organizador ni intervenir en la ejecución del proyecto, su participación no implica la adjudicación de créditos de extensión.</w:t>
      </w:r>
    </w:p>
    <w:p w:rsidR="00000000" w:rsidDel="00000000" w:rsidP="00000000" w:rsidRDefault="00000000" w:rsidRPr="00000000" w14:paraId="0000001D">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P</w:t>
      </w:r>
    </w:p>
    <w:p w:rsidR="00000000" w:rsidDel="00000000" w:rsidP="00000000" w:rsidRDefault="00000000" w:rsidRPr="00000000" w14:paraId="0000001E">
      <w:pPr>
        <w:spacing w:line="259" w:lineRule="auto"/>
        <w:jc w:val="both"/>
        <w:rPr>
          <w:rFonts w:ascii="Arial" w:cs="Arial" w:eastAsia="Arial" w:hAnsi="Arial"/>
          <w:b w:val="0"/>
          <w:bCs w:val="0"/>
        </w:rPr>
      </w:pPr>
      <w:r w:rsidDel="00000000" w:rsidR="00000000" w:rsidRPr="00000000">
        <w:rPr>
          <w:rFonts w:ascii="Arial" w:cs="Arial" w:eastAsia="Arial" w:hAnsi="Arial"/>
          <w:rtl w:val="0"/>
        </w:rPr>
        <w:t xml:space="preserve">Presupuesto: </w:t>
      </w:r>
      <w:r w:rsidDel="00000000" w:rsidR="00000000" w:rsidRPr="00000000">
        <w:rPr>
          <w:rFonts w:ascii="Arial" w:cs="Arial" w:eastAsia="Arial" w:hAnsi="Arial"/>
          <w:b w:val="0"/>
          <w:bCs w:val="0"/>
          <w:rtl w:val="0"/>
        </w:rPr>
        <w:t xml:space="preserve">Aquí deberán determinarse los recursos necesarios (quienes, y con qué se realizará el proyecto, insumos).</w:t>
      </w:r>
    </w:p>
    <w:p w:rsidR="00000000" w:rsidDel="00000000" w:rsidP="00000000" w:rsidRDefault="00000000" w:rsidRPr="00000000" w14:paraId="0000001F">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Programas:</w:t>
      </w:r>
      <w:r w:rsidDel="00000000" w:rsidR="00000000" w:rsidRPr="00000000">
        <w:rPr>
          <w:rFonts w:ascii="Arial" w:cs="Arial" w:eastAsia="Arial" w:hAnsi="Arial"/>
          <w:b w:val="0"/>
          <w:bCs w:val="0"/>
          <w:rtl w:val="0"/>
        </w:rPr>
        <w:t xml:space="preserve"> agrupan proyectos relacionados, que pueden ser ejecutados de manera secuencial o paralela.</w:t>
      </w:r>
    </w:p>
    <w:p w:rsidR="00000000" w:rsidDel="00000000" w:rsidP="00000000" w:rsidRDefault="00000000" w:rsidRPr="00000000" w14:paraId="00000020">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Proyectos:</w:t>
      </w:r>
      <w:r w:rsidDel="00000000" w:rsidR="00000000" w:rsidRPr="00000000">
        <w:rPr>
          <w:rFonts w:ascii="Arial" w:cs="Arial" w:eastAsia="Arial" w:hAnsi="Arial"/>
          <w:b w:val="0"/>
          <w:bCs w:val="0"/>
          <w:rtl w:val="0"/>
        </w:rPr>
        <w:t xml:space="preserve"> un conjunto ordenado de actividades con el fin de satisfacer ciertas necesidades o resolver problemas específicos.</w:t>
      </w:r>
    </w:p>
    <w:p w:rsidR="00000000" w:rsidDel="00000000" w:rsidP="00000000" w:rsidRDefault="00000000" w:rsidRPr="00000000" w14:paraId="00000021">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Participantes activos:</w:t>
      </w:r>
      <w:r w:rsidDel="00000000" w:rsidR="00000000" w:rsidRPr="00000000">
        <w:rPr>
          <w:rFonts w:ascii="Arial" w:cs="Arial" w:eastAsia="Arial" w:hAnsi="Arial"/>
          <w:b w:val="0"/>
          <w:bCs w:val="0"/>
          <w:rtl w:val="0"/>
        </w:rPr>
        <w:t xml:space="preserve"> Son aquellos que participan en la ejecución del proyecto activamente según las indicaciones recibidas por parte del tutor.</w:t>
      </w:r>
    </w:p>
    <w:p w:rsidR="00000000" w:rsidDel="00000000" w:rsidP="00000000" w:rsidRDefault="00000000" w:rsidRPr="00000000" w14:paraId="00000022">
      <w:pPr>
        <w:jc w:val="left"/>
        <w:rPr>
          <w:rFonts w:ascii="Arial" w:cs="Arial" w:eastAsia="Arial" w:hAnsi="Arial"/>
        </w:rPr>
      </w:pPr>
      <w:r w:rsidDel="00000000" w:rsidR="00000000" w:rsidRPr="00000000">
        <w:rPr>
          <w:rFonts w:ascii="Arial" w:cs="Arial" w:eastAsia="Arial" w:hAnsi="Arial"/>
          <w:rtl w:val="0"/>
        </w:rPr>
        <w:t xml:space="preserve">R</w:t>
      </w:r>
    </w:p>
    <w:p w:rsidR="00000000" w:rsidDel="00000000" w:rsidP="00000000" w:rsidRDefault="00000000" w:rsidRPr="00000000" w14:paraId="00000023">
      <w:pPr>
        <w:spacing w:after="160" w:line="259" w:lineRule="auto"/>
        <w:jc w:val="both"/>
        <w:rPr>
          <w:rFonts w:ascii="Arial" w:cs="Arial" w:eastAsia="Arial" w:hAnsi="Arial"/>
          <w:b w:val="0"/>
          <w:bCs w:val="0"/>
        </w:rPr>
      </w:pPr>
      <w:r w:rsidDel="00000000" w:rsidR="00000000" w:rsidRPr="00000000">
        <w:rPr>
          <w:rFonts w:ascii="Arial" w:cs="Arial" w:eastAsia="Arial" w:hAnsi="Arial"/>
          <w:rtl w:val="0"/>
        </w:rPr>
        <w:t xml:space="preserve">Resultados esperados: </w:t>
      </w:r>
      <w:r w:rsidDel="00000000" w:rsidR="00000000" w:rsidRPr="00000000">
        <w:rPr>
          <w:rFonts w:ascii="Arial" w:cs="Arial" w:eastAsia="Arial" w:hAnsi="Arial"/>
          <w:b w:val="0"/>
          <w:bCs w:val="0"/>
          <w:rtl w:val="0"/>
        </w:rPr>
        <w:t xml:space="preserve">Productos y servicios que generará el programa y se expresan como una realidad mejorada.</w:t>
      </w:r>
    </w:p>
    <w:p w:rsidR="00000000" w:rsidDel="00000000" w:rsidP="00000000" w:rsidRDefault="00000000" w:rsidRPr="00000000" w14:paraId="00000024">
      <w:pPr>
        <w:spacing w:after="160" w:line="259" w:lineRule="auto"/>
        <w:jc w:val="both"/>
        <w:rPr>
          <w:rFonts w:ascii="Arial" w:cs="Arial" w:eastAsia="Arial" w:hAnsi="Arial"/>
          <w:b w:val="0"/>
          <w:bCs w:val="0"/>
        </w:rPr>
      </w:pPr>
      <w:r w:rsidDel="00000000" w:rsidR="00000000" w:rsidRPr="00000000">
        <w:rPr>
          <w:rFonts w:ascii="Arial" w:cs="Arial" w:eastAsia="Arial" w:hAnsi="Arial"/>
          <w:rtl w:val="0"/>
        </w:rPr>
        <w:t xml:space="preserve">Recursos humanos: </w:t>
      </w:r>
      <w:r w:rsidDel="00000000" w:rsidR="00000000" w:rsidRPr="00000000">
        <w:rPr>
          <w:rFonts w:ascii="Arial" w:cs="Arial" w:eastAsia="Arial" w:hAnsi="Arial"/>
          <w:b w:val="0"/>
          <w:bCs w:val="0"/>
          <w:rtl w:val="0"/>
        </w:rPr>
        <w:t xml:space="preserve">son las personas que participarán en el proyecto como ser docentes, estudiantes, egresados, funcionarios y personas involucradas de otras Instituciones y Organizaciones.</w:t>
      </w:r>
    </w:p>
    <w:p w:rsidR="00000000" w:rsidDel="00000000" w:rsidP="00000000" w:rsidRDefault="00000000" w:rsidRPr="00000000" w14:paraId="00000025">
      <w:pPr>
        <w:spacing w:after="160" w:line="259" w:lineRule="auto"/>
        <w:jc w:val="both"/>
        <w:rPr>
          <w:rFonts w:ascii="Arial" w:cs="Arial" w:eastAsia="Arial" w:hAnsi="Arial"/>
        </w:rPr>
      </w:pPr>
      <w:r w:rsidDel="00000000" w:rsidR="00000000" w:rsidRPr="00000000">
        <w:rPr>
          <w:rFonts w:ascii="Arial" w:cs="Arial" w:eastAsia="Arial" w:hAnsi="Arial"/>
          <w:rtl w:val="0"/>
        </w:rPr>
        <w:t xml:space="preserve">S</w:t>
      </w:r>
    </w:p>
    <w:p w:rsidR="00000000" w:rsidDel="00000000" w:rsidP="00000000" w:rsidRDefault="00000000" w:rsidRPr="00000000" w14:paraId="00000026">
      <w:pPr>
        <w:spacing w:after="120" w:before="120" w:lineRule="auto"/>
        <w:jc w:val="both"/>
        <w:rPr>
          <w:rFonts w:ascii="Arial" w:cs="Arial" w:eastAsia="Arial" w:hAnsi="Arial"/>
          <w:b w:val="0"/>
          <w:bCs w:val="0"/>
        </w:rPr>
      </w:pPr>
      <w:r w:rsidDel="00000000" w:rsidR="00000000" w:rsidRPr="00000000">
        <w:rPr>
          <w:rFonts w:ascii="Arial" w:cs="Arial" w:eastAsia="Arial" w:hAnsi="Arial"/>
          <w:highlight w:val="white"/>
          <w:rtl w:val="0"/>
        </w:rPr>
        <w:t xml:space="preserve">Soporte Técnico de la Dirección de Extensión Universitaria</w:t>
      </w:r>
      <w:r w:rsidDel="00000000" w:rsidR="00000000" w:rsidRPr="00000000">
        <w:rPr>
          <w:rFonts w:ascii="Arial" w:cs="Arial" w:eastAsia="Arial" w:hAnsi="Arial"/>
          <w:b w:val="0"/>
          <w:bCs w:val="0"/>
          <w:highlight w:val="white"/>
          <w:rtl w:val="0"/>
        </w:rPr>
        <w:t xml:space="preserve">:</w:t>
      </w:r>
      <w:r w:rsidDel="00000000" w:rsidR="00000000" w:rsidRPr="00000000">
        <w:rPr>
          <w:rFonts w:ascii="Arial" w:cs="Arial" w:eastAsia="Arial" w:hAnsi="Arial"/>
          <w:b w:val="0"/>
          <w:bCs w:val="0"/>
          <w:color w:val="333333"/>
          <w:highlight w:val="white"/>
          <w:rtl w:val="0"/>
        </w:rPr>
        <w:t xml:space="preserve"> </w:t>
      </w:r>
      <w:r w:rsidDel="00000000" w:rsidR="00000000" w:rsidRPr="00000000">
        <w:rPr>
          <w:rFonts w:ascii="Arial" w:cs="Arial" w:eastAsia="Arial" w:hAnsi="Arial"/>
          <w:b w:val="0"/>
          <w:bCs w:val="0"/>
          <w:rtl w:val="0"/>
        </w:rPr>
        <w:t xml:space="preserve">Responsable institucional designado por la Dirección de Extensión Universitaria para acompañar, monitorear y evaluar el proyecto en todas sus etapas, brindando asistencia técnica y verificando el cumplimiento de los lineamientos establecidos</w:t>
      </w:r>
      <w:r w:rsidDel="00000000" w:rsidR="00000000" w:rsidRPr="00000000">
        <w:rPr>
          <w:rFonts w:ascii="Arial" w:cs="Arial" w:eastAsia="Arial" w:hAnsi="Arial"/>
          <w:b w:val="0"/>
          <w:bCs w:val="0"/>
          <w:color w:val="333333"/>
          <w:highlight w:val="white"/>
          <w:rtl w:val="0"/>
        </w:rPr>
        <w:t xml:space="preserve">. </w:t>
      </w:r>
      <w:r w:rsidDel="00000000" w:rsidR="00000000" w:rsidRPr="00000000">
        <w:rPr>
          <w:rFonts w:ascii="Arial" w:cs="Arial" w:eastAsia="Arial" w:hAnsi="Arial"/>
          <w:b w:val="0"/>
          <w:bCs w:val="0"/>
          <w:highlight w:val="white"/>
          <w:rtl w:val="0"/>
        </w:rPr>
        <w:t xml:space="preserve">Estará contemplado en el Sistema ACAD5 para las evidencias correspondientes de acompañamiento.</w:t>
      </w:r>
      <w:r w:rsidDel="00000000" w:rsidR="00000000" w:rsidRPr="00000000">
        <w:rPr>
          <w:rtl w:val="0"/>
        </w:rPr>
      </w:r>
    </w:p>
    <w:p w:rsidR="00000000" w:rsidDel="00000000" w:rsidP="00000000" w:rsidRDefault="00000000" w:rsidRPr="00000000" w14:paraId="00000027">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T</w:t>
      </w:r>
    </w:p>
    <w:p w:rsidR="00000000" w:rsidDel="00000000" w:rsidP="00000000" w:rsidRDefault="00000000" w:rsidRPr="00000000" w14:paraId="00000028">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Tutor:</w:t>
      </w:r>
      <w:r w:rsidDel="00000000" w:rsidR="00000000" w:rsidRPr="00000000">
        <w:rPr>
          <w:rFonts w:ascii="Arial" w:cs="Arial" w:eastAsia="Arial" w:hAnsi="Arial"/>
          <w:b w:val="0"/>
          <w:bCs w:val="0"/>
          <w:rtl w:val="0"/>
        </w:rPr>
        <w:t xml:space="preserve"> Es aquella persona encargada de proponer un programa o un proyecto de extensión. Responsable del proyecto. Tiene a su cargo la supervisión de la elaboración, presentación, ejecución y monitoreo del mismo, así como la validación y presentación del informe final a través del formulario correspondiente.</w:t>
      </w:r>
    </w:p>
    <w:p w:rsidR="00000000" w:rsidDel="00000000" w:rsidP="00000000" w:rsidRDefault="00000000" w:rsidRPr="00000000" w14:paraId="00000029">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U</w:t>
      </w:r>
    </w:p>
    <w:p w:rsidR="00000000" w:rsidDel="00000000" w:rsidP="00000000" w:rsidRDefault="00000000" w:rsidRPr="00000000" w14:paraId="0000002A">
      <w:pPr>
        <w:spacing w:after="120" w:before="120" w:lineRule="auto"/>
        <w:jc w:val="both"/>
        <w:rPr>
          <w:rFonts w:ascii="Arial" w:cs="Arial" w:eastAsia="Arial" w:hAnsi="Arial"/>
          <w:b w:val="0"/>
          <w:bCs w:val="0"/>
        </w:rPr>
      </w:pPr>
      <w:r w:rsidDel="00000000" w:rsidR="00000000" w:rsidRPr="00000000">
        <w:rPr>
          <w:rFonts w:ascii="Arial" w:cs="Arial" w:eastAsia="Arial" w:hAnsi="Arial"/>
          <w:rtl w:val="0"/>
        </w:rPr>
        <w:t xml:space="preserve">Unidad organizadora de proyectos: </w:t>
      </w:r>
      <w:r w:rsidDel="00000000" w:rsidR="00000000" w:rsidRPr="00000000">
        <w:rPr>
          <w:rFonts w:ascii="Arial" w:cs="Arial" w:eastAsia="Arial" w:hAnsi="Arial"/>
          <w:b w:val="0"/>
          <w:bCs w:val="0"/>
          <w:rtl w:val="0"/>
        </w:rPr>
        <w:t xml:space="preserve">corresponde a la dirección misional, coordinación de carrera, asignaturas individuales o en conjunto, Centro de Estudiantes, Asociaciones de carreras, de estudiantes, de egresados o de docentes que son proponentes y responsables de la ejecución de programas y proyectos de extensión universitaria.</w:t>
      </w:r>
    </w:p>
    <w:p w:rsidR="00000000" w:rsidDel="00000000" w:rsidP="00000000" w:rsidRDefault="00000000" w:rsidRPr="00000000" w14:paraId="0000002B">
      <w:pPr>
        <w:spacing w:after="160" w:line="259" w:lineRule="auto"/>
        <w:jc w:val="left"/>
        <w:rPr>
          <w:rFonts w:ascii="Arial" w:cs="Arial" w:eastAsia="Arial" w:hAnsi="Arial"/>
        </w:rPr>
      </w:pPr>
      <w:r w:rsidDel="00000000" w:rsidR="00000000" w:rsidRPr="00000000">
        <w:rPr>
          <w:rFonts w:ascii="Arial" w:cs="Arial" w:eastAsia="Arial" w:hAnsi="Arial"/>
          <w:rtl w:val="0"/>
        </w:rPr>
        <w:t xml:space="preserve">Abreviaturas</w:t>
      </w:r>
    </w:p>
    <w:p w:rsidR="00000000" w:rsidDel="00000000" w:rsidP="00000000" w:rsidRDefault="00000000" w:rsidRPr="00000000" w14:paraId="0000002C">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PPS: Programa de Promoción de la Salud</w:t>
      </w:r>
    </w:p>
    <w:p w:rsidR="00000000" w:rsidDel="00000000" w:rsidP="00000000" w:rsidRDefault="00000000" w:rsidRPr="00000000" w14:paraId="0000002D">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PCET: Programa de Ciencia entre Todos</w:t>
      </w:r>
    </w:p>
    <w:p w:rsidR="00000000" w:rsidDel="00000000" w:rsidP="00000000" w:rsidRDefault="00000000" w:rsidRPr="00000000" w14:paraId="0000002E">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PADS: Programa de Apoyo al Desarrollo Sostenible</w:t>
      </w:r>
    </w:p>
    <w:p w:rsidR="00000000" w:rsidDel="00000000" w:rsidP="00000000" w:rsidRDefault="00000000" w:rsidRPr="00000000" w14:paraId="0000002F">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DEU: Dirección de Extensión Universitaria FCQ</w:t>
      </w:r>
    </w:p>
    <w:p w:rsidR="00000000" w:rsidDel="00000000" w:rsidP="00000000" w:rsidRDefault="00000000" w:rsidRPr="00000000" w14:paraId="00000030">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PRC: Programa de Revalorización de la Cultura</w:t>
      </w:r>
    </w:p>
    <w:p w:rsidR="00000000" w:rsidDel="00000000" w:rsidP="00000000" w:rsidRDefault="00000000" w:rsidRPr="00000000" w14:paraId="00000031">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PSI: Programa de Servicio de Información</w:t>
      </w:r>
    </w:p>
    <w:p w:rsidR="00000000" w:rsidDel="00000000" w:rsidP="00000000" w:rsidRDefault="00000000" w:rsidRPr="00000000" w14:paraId="00000032">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A.S.C: Aprobación de Proyecto Sede Central</w:t>
      </w:r>
    </w:p>
    <w:p w:rsidR="00000000" w:rsidDel="00000000" w:rsidP="00000000" w:rsidRDefault="00000000" w:rsidRPr="00000000" w14:paraId="00000033">
      <w:pPr>
        <w:spacing w:after="160" w:line="259" w:lineRule="auto"/>
        <w:jc w:val="left"/>
        <w:rPr>
          <w:rFonts w:ascii="Arial" w:cs="Arial" w:eastAsia="Arial" w:hAnsi="Arial"/>
          <w:b w:val="0"/>
          <w:bCs w:val="0"/>
        </w:rPr>
      </w:pPr>
      <w:r w:rsidDel="00000000" w:rsidR="00000000" w:rsidRPr="00000000">
        <w:rPr>
          <w:rFonts w:ascii="Arial" w:cs="Arial" w:eastAsia="Arial" w:hAnsi="Arial"/>
          <w:b w:val="0"/>
          <w:bCs w:val="0"/>
          <w:rtl w:val="0"/>
        </w:rPr>
        <w:t xml:space="preserve">A.S.F: Aprobación de Proyecto Sede Filial</w:t>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397" w:top="567" w:left="1247" w:right="964" w:header="56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Apple Chance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pacing w:line="276" w:lineRule="auto"/>
      <w:jc w:val="left"/>
      <w:rPr>
        <w:rFonts w:ascii="Arial" w:cs="Arial" w:eastAsia="Arial" w:hAnsi="Arial"/>
        <w:b w:val="0"/>
        <w:bCs w:val="0"/>
        <w:sz w:val="22"/>
        <w:szCs w:val="22"/>
      </w:rPr>
    </w:pPr>
    <w:r w:rsidDel="00000000" w:rsidR="00000000" w:rsidRPr="00000000">
      <w:rPr>
        <w:rtl w:val="0"/>
      </w:rPr>
    </w:r>
  </w:p>
  <w:sdt>
    <w:sdtPr>
      <w:lock w:val="contentLocked"/>
      <w:id w:val="2090767535"/>
      <w:tag w:val="goog_rdk_0"/>
    </w:sdtPr>
    <w:sdtContent>
      <w:tbl>
        <w:tblPr>
          <w:tblStyle w:val="Table1"/>
          <w:tblW w:w="969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95"/>
          <w:gridCol w:w="5601"/>
          <w:tblGridChange w:id="0">
            <w:tblGrid>
              <w:gridCol w:w="4095"/>
              <w:gridCol w:w="5601"/>
            </w:tblGrid>
          </w:tblGridChange>
        </w:tblGrid>
        <w:tr>
          <w:trPr>
            <w:cantSplit w:val="0"/>
            <w:trHeight w:val="420" w:hRule="atLeast"/>
            <w:tblHeader w:val="0"/>
          </w:trPr>
          <w:tc>
            <w:tcPr>
              <w:gridSpan w:val="2"/>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Misión: </w:t>
              </w:r>
              <w:r w:rsidDel="00000000" w:rsidR="00000000" w:rsidRPr="00000000">
                <w:rPr>
                  <w:rFonts w:ascii="Arial" w:cs="Arial" w:eastAsia="Arial" w:hAnsi="Arial"/>
                  <w:b w:val="0"/>
                  <w:bCs w:val="0"/>
                  <w:sz w:val="15"/>
                  <w:szCs w:val="15"/>
                  <w:rtl w:val="0"/>
                </w:rPr>
                <w:t xml:space="preserve">“Somos una institución de educación superior que ofrece a la comunidad formación de calidad en grado y </w:t>
              </w:r>
              <w:r w:rsidDel="00000000" w:rsidR="00000000" w:rsidRPr="00000000">
                <w:rPr>
                  <w:rFonts w:ascii="Arial" w:cs="Arial" w:eastAsia="Arial" w:hAnsi="Arial"/>
                  <w:b w:val="0"/>
                  <w:bCs w:val="0"/>
                  <w:sz w:val="15"/>
                  <w:szCs w:val="15"/>
                  <w:rtl w:val="0"/>
                </w:rPr>
                <w:t xml:space="preserve">postgrado</w:t>
              </w:r>
              <w:r w:rsidDel="00000000" w:rsidR="00000000" w:rsidRPr="00000000">
                <w:rPr>
                  <w:rFonts w:ascii="Arial" w:cs="Arial" w:eastAsia="Arial" w:hAnsi="Arial"/>
                  <w:b w:val="0"/>
                  <w:bCs w:val="0"/>
                  <w:sz w:val="15"/>
                  <w:szCs w:val="15"/>
                  <w:rtl w:val="0"/>
                </w:rPr>
                <w:t xml:space="preserve">, realiza investigación y extensión universitaria en las ciencias químicas y sus aplicaciones, con el fin de desarrollar capacidades técnicas y científicas del país”</w:t>
              </w:r>
            </w:p>
            <w:p w:rsidR="00000000" w:rsidDel="00000000" w:rsidP="00000000" w:rsidRDefault="00000000" w:rsidRPr="00000000" w14:paraId="00000039">
              <w:pPr>
                <w:widowControl w:val="0"/>
                <w:jc w:val="both"/>
                <w:rPr>
                  <w:rFonts w:ascii="Arial" w:cs="Arial" w:eastAsia="Arial" w:hAnsi="Arial"/>
                  <w:b w:val="0"/>
                  <w:bCs w:val="0"/>
                  <w:sz w:val="15"/>
                  <w:szCs w:val="15"/>
                </w:rPr>
              </w:pPr>
              <w:r w:rsidDel="00000000" w:rsidR="00000000" w:rsidRPr="00000000">
                <w:rPr>
                  <w:rFonts w:ascii="Arial" w:cs="Arial" w:eastAsia="Arial" w:hAnsi="Arial"/>
                  <w:sz w:val="15"/>
                  <w:szCs w:val="15"/>
                  <w:rtl w:val="0"/>
                </w:rPr>
                <w:t xml:space="preserve">Visión:</w:t>
              </w:r>
              <w:r w:rsidDel="00000000" w:rsidR="00000000" w:rsidRPr="00000000">
                <w:rPr>
                  <w:rFonts w:ascii="Arial" w:cs="Arial" w:eastAsia="Arial" w:hAnsi="Arial"/>
                  <w:b w:val="0"/>
                  <w:bCs w:val="0"/>
                  <w:sz w:val="15"/>
                  <w:szCs w:val="15"/>
                  <w:rtl w:val="0"/>
                </w:rPr>
                <w:t xml:space="preserve"> “Ser referente regional en la formación profesional y científica en las ciencias químicas, generando y transfiriendo conocimiento, servicio y tecnología a la sociedad”</w:t>
              </w:r>
            </w:p>
          </w:tc>
        </w:tr>
        <w:tr>
          <w:trPr>
            <w:cantSplit w:val="0"/>
            <w:trHeight w:val="420" w:hRule="atLeast"/>
            <w:tblHeader w:val="0"/>
          </w:trPr>
          <w:tc>
            <w:tcPr>
              <w:gridSpan w:val="2"/>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Ruta Nacional PY02 “Mariscal José Félix Estigarribia” Km. 14       Campus de la UNA, San Lorenzo                    Teléfono: (021) 7290030</w:t>
              </w:r>
            </w:p>
            <w:p w:rsidR="00000000" w:rsidDel="00000000" w:rsidP="00000000" w:rsidRDefault="00000000" w:rsidRPr="00000000" w14:paraId="0000003C">
              <w:pPr>
                <w:widowControl w:val="0"/>
                <w:rPr>
                  <w:rFonts w:ascii="Arial" w:cs="Arial" w:eastAsia="Arial" w:hAnsi="Arial"/>
                  <w:b w:val="0"/>
                  <w:bCs w:val="0"/>
                  <w:sz w:val="15"/>
                  <w:szCs w:val="15"/>
                </w:rPr>
              </w:pPr>
              <w:r w:rsidDel="00000000" w:rsidR="00000000" w:rsidRPr="00000000">
                <w:rPr>
                  <w:rFonts w:ascii="Arial" w:cs="Arial" w:eastAsia="Arial" w:hAnsi="Arial"/>
                  <w:b w:val="0"/>
                  <w:bCs w:val="0"/>
                  <w:sz w:val="15"/>
                  <w:szCs w:val="15"/>
                  <w:rtl w:val="0"/>
                </w:rPr>
                <w:t xml:space="preserve">Email: info@qui.una.py                  www.qui.una.py                                   Casilla de Correo 1055</w:t>
              </w:r>
            </w:p>
          </w:tc>
        </w:tr>
      </w:tbl>
    </w:sdtContent>
  </w:sdt>
  <w:p w:rsidR="00000000" w:rsidDel="00000000" w:rsidP="00000000" w:rsidRDefault="00000000" w:rsidRPr="00000000" w14:paraId="0000003E">
    <w:pPr>
      <w:tabs>
        <w:tab w:val="center" w:leader="none" w:pos="4419"/>
        <w:tab w:val="right" w:leader="none" w:pos="8838"/>
        <w:tab w:val="center" w:leader="none" w:pos="5954"/>
        <w:tab w:val="left" w:leader="none" w:pos="8273"/>
      </w:tabs>
      <w:spacing w:after="20" w:lineRule="auto"/>
      <w:ind w:left="-567" w:right="-661" w:firstLine="0"/>
      <w:jc w:val="left"/>
      <w:rPr>
        <w:rFonts w:ascii="Apple Chancery" w:cs="Apple Chancery" w:eastAsia="Apple Chancery" w:hAnsi="Apple Chancery"/>
        <w:i w:val="1"/>
        <w:iCs w:val="1"/>
        <w:sz w:val="15"/>
        <w:szCs w:val="15"/>
        <w:u w:val="singl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center" w:leader="none" w:pos="5954"/>
        <w:tab w:val="left" w:leader="none" w:pos="8273"/>
      </w:tabs>
      <w:spacing w:after="20" w:before="0" w:line="240" w:lineRule="auto"/>
      <w:ind w:left="-567" w:right="-661" w:firstLine="0"/>
      <w:jc w:val="left"/>
      <w:rPr>
        <w:rFonts w:ascii="Apple Chancery" w:cs="Apple Chancery" w:eastAsia="Apple Chancery" w:hAnsi="Apple Chancery"/>
        <w:i w:val="1"/>
        <w:iCs w:val="1"/>
        <w:sz w:val="15"/>
        <w:szCs w:val="15"/>
        <w:u w:val="singl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56015" cy="1536700"/>
          <wp:effectExtent b="0" l="0" r="0" t="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56015" cy="15367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sz w:val="24"/>
        <w:szCs w:val="24"/>
        <w:lang w:val="es-PY"/>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left" w:leader="none" w:pos="1134"/>
      </w:tabs>
      <w:spacing w:after="60" w:before="60" w:lineRule="auto"/>
      <w:jc w:val="both"/>
    </w:pPr>
    <w:rPr>
      <w:rFonts w:ascii="Arial" w:cs="Arial" w:eastAsia="Arial" w:hAnsi="Arial"/>
      <w:b w:val="0"/>
      <w:bCs w:val="0"/>
    </w:rPr>
  </w:style>
  <w:style w:type="paragraph" w:styleId="Heading2">
    <w:name w:val="heading 2"/>
    <w:basedOn w:val="Normal"/>
    <w:next w:val="Normal"/>
    <w:pPr>
      <w:keepNext w:val="1"/>
      <w:spacing w:after="40" w:before="40" w:lineRule="auto"/>
    </w:pPr>
    <w:rPr>
      <w:b w:val="0"/>
      <w:bCs w:val="0"/>
    </w:rPr>
  </w:style>
  <w:style w:type="paragraph" w:styleId="Heading3">
    <w:name w:val="heading 3"/>
    <w:basedOn w:val="Normal"/>
    <w:next w:val="Normal"/>
    <w:pPr>
      <w:keepNext w:val="1"/>
      <w:keepLines w:val="1"/>
      <w:spacing w:before="200" w:lineRule="auto"/>
      <w:jc w:val="left"/>
    </w:pPr>
    <w:rPr>
      <w:rFonts w:ascii="Cambria" w:cs="Cambria" w:eastAsia="Cambria" w:hAnsi="Cambria"/>
      <w:color w:val="4f81bd"/>
    </w:rPr>
  </w:style>
  <w:style w:type="paragraph" w:styleId="Heading4">
    <w:name w:val="heading 4"/>
    <w:basedOn w:val="Normal"/>
    <w:next w:val="Normal"/>
    <w:pPr>
      <w:keepNext w:val="1"/>
      <w:keepLines w:val="1"/>
      <w:spacing w:before="200" w:line="276" w:lineRule="auto"/>
      <w:jc w:val="left"/>
    </w:pPr>
    <w:rPr>
      <w:rFonts w:ascii="Cambria" w:cs="Cambria" w:eastAsia="Cambria" w:hAnsi="Cambria"/>
      <w:i w:val="1"/>
      <w:iCs w:val="1"/>
      <w:color w:val="4f81bd"/>
      <w:sz w:val="22"/>
      <w:szCs w:val="22"/>
    </w:rPr>
  </w:style>
  <w:style w:type="paragraph" w:styleId="Heading5">
    <w:name w:val="heading 5"/>
    <w:basedOn w:val="Normal"/>
    <w:next w:val="Normal"/>
    <w:pPr>
      <w:keepNext w:val="1"/>
      <w:keepLines w:val="1"/>
      <w:spacing w:before="200" w:line="276" w:lineRule="auto"/>
      <w:jc w:val="left"/>
    </w:pPr>
    <w:rPr>
      <w:rFonts w:ascii="Cambria" w:cs="Cambria" w:eastAsia="Cambria" w:hAnsi="Cambria"/>
      <w:b w:val="0"/>
      <w:bCs w:val="0"/>
      <w:color w:val="243f61"/>
      <w:sz w:val="22"/>
      <w:szCs w:val="22"/>
    </w:rPr>
  </w:style>
  <w:style w:type="paragraph" w:styleId="Heading6">
    <w:name w:val="heading 6"/>
    <w:basedOn w:val="Normal"/>
    <w:next w:val="Normal"/>
    <w:pPr>
      <w:keepNext w:val="1"/>
      <w:keepLines w:val="1"/>
      <w:spacing w:before="200" w:lineRule="auto"/>
      <w:jc w:val="left"/>
    </w:pPr>
    <w:rPr>
      <w:rFonts w:ascii="Cambria" w:cs="Cambria" w:eastAsia="Cambria" w:hAnsi="Cambria"/>
      <w:b w:val="0"/>
      <w:bCs w:val="0"/>
      <w:i w:val="1"/>
      <w:iCs w:val="1"/>
      <w:color w:val="243f61"/>
    </w:rPr>
  </w:style>
  <w:style w:type="paragraph" w:styleId="Title">
    <w:name w:val="Title"/>
    <w:basedOn w:val="Normal"/>
    <w:next w:val="Normal"/>
    <w:pPr>
      <w:spacing w:after="60" w:before="60" w:line="360" w:lineRule="auto"/>
      <w:ind w:left="1080" w:hanging="720"/>
    </w:pPr>
    <w:rPr/>
  </w:style>
  <w:style w:type="paragraph" w:styleId="Normal" w:default="1">
    <w:name w:val="normal"/>
  </w:style>
  <w:style w:type="table" w:styleId="TableNormal" w:default="1">
    <w:name w:val="Table Normal"/>
  </w:style>
  <w:style w:type="paragraph" w:styleId="Ttulo8">
    <w:name w:val="heading 8"/>
    <w:basedOn w:val="Normal"/>
    <w:next w:val="Normal"/>
    <w:link w:val="Ttulo8Car"/>
    <w:uiPriority w:val="9"/>
    <w:semiHidden w:val="1"/>
    <w:unhideWhenUsed w:val="1"/>
    <w:qFormat w:val="1"/>
    <w:rsid w:val="00D414B5"/>
    <w:pPr>
      <w:keepNext w:val="1"/>
      <w:keepLines w:val="1"/>
      <w:spacing w:before="200" w:line="276" w:lineRule="auto"/>
      <w:jc w:val="left"/>
      <w:outlineLvl w:val="7"/>
    </w:pPr>
    <w:rPr>
      <w:rFonts w:asciiTheme="majorHAnsi" w:cstheme="majorBidi" w:eastAsiaTheme="majorEastAsia" w:hAnsiTheme="majorHAnsi"/>
      <w:b w:val="0"/>
      <w:color w:val="404040" w:themeColor="text1" w:themeTint="0000BF"/>
      <w:sz w:val="20"/>
      <w:szCs w:val="20"/>
      <w:lang w:eastAsia="es-PY"/>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895696"/>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95696"/>
    <w:rPr>
      <w:rFonts w:ascii="Tahoma" w:cs="Tahoma" w:eastAsia="Times New Roman" w:hAnsi="Tahoma"/>
      <w:b w:val="1"/>
      <w:sz w:val="16"/>
      <w:szCs w:val="16"/>
      <w:lang w:eastAsia="es-ES" w:val="es-PY"/>
    </w:rPr>
  </w:style>
  <w:style w:type="paragraph" w:styleId="Prrafodelista">
    <w:name w:val="List Paragraph"/>
    <w:basedOn w:val="Normal"/>
    <w:uiPriority w:val="34"/>
    <w:qFormat w:val="1"/>
    <w:rsid w:val="00A174B2"/>
    <w:pPr>
      <w:ind w:left="720"/>
      <w:contextualSpacing w:val="1"/>
    </w:pPr>
  </w:style>
  <w:style w:type="table" w:styleId="Tablaconcuadrcula">
    <w:name w:val="Table Grid"/>
    <w:basedOn w:val="Tablanormal"/>
    <w:uiPriority w:val="39"/>
    <w:rsid w:val="008263BE"/>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Encabezado">
    <w:name w:val="header"/>
    <w:basedOn w:val="Normal"/>
    <w:link w:val="EncabezadoCar"/>
    <w:uiPriority w:val="99"/>
    <w:unhideWhenUsed w:val="1"/>
    <w:rsid w:val="008378BA"/>
    <w:pPr>
      <w:tabs>
        <w:tab w:val="center" w:pos="4419"/>
        <w:tab w:val="right" w:pos="8838"/>
      </w:tabs>
    </w:pPr>
  </w:style>
  <w:style w:type="character" w:styleId="EncabezadoCar" w:customStyle="1">
    <w:name w:val="Encabezado Car"/>
    <w:basedOn w:val="Fuentedeprrafopredeter"/>
    <w:link w:val="Encabezado"/>
    <w:uiPriority w:val="99"/>
    <w:rsid w:val="008378BA"/>
    <w:rPr>
      <w:rFonts w:ascii="Times New Roman" w:cs="Times New Roman" w:eastAsia="Times New Roman" w:hAnsi="Times New Roman"/>
      <w:b w:val="1"/>
      <w:sz w:val="24"/>
      <w:szCs w:val="24"/>
      <w:lang w:eastAsia="es-ES" w:val="es-PY"/>
    </w:rPr>
  </w:style>
  <w:style w:type="paragraph" w:styleId="Piedepgina">
    <w:name w:val="footer"/>
    <w:basedOn w:val="Normal"/>
    <w:link w:val="PiedepginaCar"/>
    <w:unhideWhenUsed w:val="1"/>
    <w:rsid w:val="008378BA"/>
    <w:pPr>
      <w:tabs>
        <w:tab w:val="center" w:pos="4419"/>
        <w:tab w:val="right" w:pos="8838"/>
      </w:tabs>
    </w:pPr>
  </w:style>
  <w:style w:type="character" w:styleId="PiedepginaCar" w:customStyle="1">
    <w:name w:val="Pie de página Car"/>
    <w:basedOn w:val="Fuentedeprrafopredeter"/>
    <w:link w:val="Piedepgina"/>
    <w:rsid w:val="008378BA"/>
    <w:rPr>
      <w:rFonts w:ascii="Times New Roman" w:cs="Times New Roman" w:eastAsia="Times New Roman" w:hAnsi="Times New Roman"/>
      <w:b w:val="1"/>
      <w:sz w:val="24"/>
      <w:szCs w:val="24"/>
      <w:lang w:eastAsia="es-ES" w:val="es-PY"/>
    </w:rPr>
  </w:style>
  <w:style w:type="paragraph" w:styleId="Sangradetextonormal">
    <w:name w:val="Body Text Indent"/>
    <w:basedOn w:val="Normal"/>
    <w:link w:val="SangradetextonormalCar"/>
    <w:rsid w:val="00900D78"/>
    <w:pPr>
      <w:tabs>
        <w:tab w:val="left" w:pos="851"/>
      </w:tabs>
      <w:spacing w:line="288" w:lineRule="auto"/>
      <w:ind w:left="851" w:hanging="851"/>
      <w:jc w:val="both"/>
    </w:pPr>
    <w:rPr>
      <w:b w:val="0"/>
      <w:szCs w:val="20"/>
      <w:lang w:val="es-ES_tradnl"/>
    </w:rPr>
  </w:style>
  <w:style w:type="character" w:styleId="SangradetextonormalCar" w:customStyle="1">
    <w:name w:val="Sangría de texto normal Car"/>
    <w:basedOn w:val="Fuentedeprrafopredeter"/>
    <w:link w:val="Sangradetextonormal"/>
    <w:rsid w:val="00900D78"/>
    <w:rPr>
      <w:rFonts w:ascii="Times New Roman" w:cs="Times New Roman" w:eastAsia="Times New Roman" w:hAnsi="Times New Roman"/>
      <w:sz w:val="24"/>
      <w:szCs w:val="20"/>
      <w:lang w:eastAsia="es-ES" w:val="es-ES_tradnl"/>
    </w:rPr>
  </w:style>
  <w:style w:type="paragraph" w:styleId="Sinespaciado">
    <w:name w:val="No Spacing"/>
    <w:uiPriority w:val="1"/>
    <w:qFormat w:val="1"/>
    <w:rsid w:val="00D25ECE"/>
    <w:pPr>
      <w:jc w:val="center"/>
    </w:pPr>
    <w:rPr>
      <w:rFonts w:ascii="Times New Roman" w:cs="Times New Roman" w:eastAsia="Times New Roman" w:hAnsi="Times New Roman"/>
      <w:b w:val="1"/>
      <w:sz w:val="24"/>
      <w:szCs w:val="24"/>
      <w:lang w:eastAsia="es-ES" w:val="es-PY"/>
    </w:rPr>
  </w:style>
  <w:style w:type="character" w:styleId="Hipervnculo">
    <w:name w:val="Hyperlink"/>
    <w:basedOn w:val="Fuentedeprrafopredeter"/>
    <w:uiPriority w:val="99"/>
    <w:unhideWhenUsed w:val="1"/>
    <w:rsid w:val="00DD6BBE"/>
    <w:rPr>
      <w:color w:val="0000ff" w:themeColor="hyperlink"/>
      <w:u w:val="single"/>
    </w:rPr>
  </w:style>
  <w:style w:type="table" w:styleId="Tablaconcuadrcula1" w:customStyle="1">
    <w:name w:val="Tabla con cuadrícula1"/>
    <w:basedOn w:val="Tablanormal"/>
    <w:next w:val="Tablaconcuadrcula"/>
    <w:rsid w:val="00D87600"/>
    <w:pPr>
      <w:jc w:val="left"/>
    </w:pPr>
    <w:rPr>
      <w:rFonts w:ascii="Calibri" w:cs="Times New Roman" w:eastAsia="Calibri" w:hAnsi="Calibri"/>
      <w:lang w:val="es-PY"/>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tulo1Car" w:customStyle="1">
    <w:name w:val="Título 1 Car"/>
    <w:basedOn w:val="Fuentedeprrafopredeter"/>
    <w:link w:val="Ttulo1"/>
    <w:uiPriority w:val="9"/>
    <w:rsid w:val="00D414B5"/>
    <w:rPr>
      <w:rFonts w:ascii="Arial" w:cs="Times New Roman" w:eastAsia="Times New Roman" w:hAnsi="Arial"/>
      <w:sz w:val="24"/>
      <w:szCs w:val="20"/>
      <w:lang w:eastAsia="es-ES"/>
    </w:rPr>
  </w:style>
  <w:style w:type="character" w:styleId="Ttulo2Car" w:customStyle="1">
    <w:name w:val="Título 2 Car"/>
    <w:basedOn w:val="Fuentedeprrafopredeter"/>
    <w:link w:val="Ttulo2"/>
    <w:uiPriority w:val="9"/>
    <w:rsid w:val="00D414B5"/>
    <w:rPr>
      <w:rFonts w:ascii="Times New Roman" w:cs="Times New Roman" w:eastAsia="Times New Roman" w:hAnsi="Times New Roman"/>
      <w:sz w:val="24"/>
      <w:szCs w:val="20"/>
      <w:lang w:eastAsia="es-ES" w:val="es-ES_tradnl"/>
    </w:rPr>
  </w:style>
  <w:style w:type="character" w:styleId="Ttulo3Car" w:customStyle="1">
    <w:name w:val="Título 3 Car"/>
    <w:basedOn w:val="Fuentedeprrafopredeter"/>
    <w:link w:val="Ttulo3"/>
    <w:uiPriority w:val="9"/>
    <w:rsid w:val="00D414B5"/>
    <w:rPr>
      <w:rFonts w:asciiTheme="majorHAnsi" w:cstheme="majorBidi" w:eastAsiaTheme="majorEastAsia" w:hAnsiTheme="majorHAnsi"/>
      <w:b w:val="1"/>
      <w:bCs w:val="1"/>
      <w:color w:val="4f81bd" w:themeColor="accent1"/>
      <w:sz w:val="24"/>
      <w:szCs w:val="24"/>
      <w:lang w:eastAsia="es-ES"/>
    </w:rPr>
  </w:style>
  <w:style w:type="character" w:styleId="Ttulo4Car" w:customStyle="1">
    <w:name w:val="Título 4 Car"/>
    <w:basedOn w:val="Fuentedeprrafopredeter"/>
    <w:link w:val="Ttulo4"/>
    <w:uiPriority w:val="9"/>
    <w:rsid w:val="00D414B5"/>
    <w:rPr>
      <w:rFonts w:asciiTheme="majorHAnsi" w:cstheme="majorBidi" w:eastAsiaTheme="majorEastAsia" w:hAnsiTheme="majorHAnsi"/>
      <w:b w:val="1"/>
      <w:bCs w:val="1"/>
      <w:i w:val="1"/>
      <w:iCs w:val="1"/>
      <w:color w:val="4f81bd" w:themeColor="accent1"/>
      <w:lang w:eastAsia="es-ES"/>
    </w:rPr>
  </w:style>
  <w:style w:type="character" w:styleId="Ttulo5Car" w:customStyle="1">
    <w:name w:val="Título 5 Car"/>
    <w:basedOn w:val="Fuentedeprrafopredeter"/>
    <w:link w:val="Ttulo5"/>
    <w:uiPriority w:val="9"/>
    <w:rsid w:val="00D414B5"/>
    <w:rPr>
      <w:rFonts w:asciiTheme="majorHAnsi" w:cstheme="majorBidi" w:eastAsiaTheme="majorEastAsia" w:hAnsiTheme="majorHAnsi"/>
      <w:color w:val="243f60" w:themeColor="accent1" w:themeShade="00007F"/>
      <w:lang w:eastAsia="es-ES"/>
    </w:rPr>
  </w:style>
  <w:style w:type="character" w:styleId="Ttulo6Car" w:customStyle="1">
    <w:name w:val="Título 6 Car"/>
    <w:basedOn w:val="Fuentedeprrafopredeter"/>
    <w:link w:val="Ttulo6"/>
    <w:uiPriority w:val="9"/>
    <w:rsid w:val="00D414B5"/>
    <w:rPr>
      <w:rFonts w:asciiTheme="majorHAnsi" w:cstheme="majorBidi" w:eastAsiaTheme="majorEastAsia" w:hAnsiTheme="majorHAnsi"/>
      <w:i w:val="1"/>
      <w:iCs w:val="1"/>
      <w:color w:val="243f60" w:themeColor="accent1" w:themeShade="00007F"/>
      <w:sz w:val="24"/>
      <w:szCs w:val="24"/>
      <w:lang w:eastAsia="es-ES"/>
    </w:rPr>
  </w:style>
  <w:style w:type="character" w:styleId="Ttulo8Car" w:customStyle="1">
    <w:name w:val="Título 8 Car"/>
    <w:basedOn w:val="Fuentedeprrafopredeter"/>
    <w:link w:val="Ttulo8"/>
    <w:uiPriority w:val="9"/>
    <w:semiHidden w:val="1"/>
    <w:rsid w:val="00D414B5"/>
    <w:rPr>
      <w:rFonts w:asciiTheme="majorHAnsi" w:cstheme="majorBidi" w:eastAsiaTheme="majorEastAsia" w:hAnsiTheme="majorHAnsi"/>
      <w:color w:val="404040" w:themeColor="text1" w:themeTint="0000BF"/>
      <w:sz w:val="20"/>
      <w:szCs w:val="20"/>
      <w:lang w:eastAsia="es-PY" w:val="es-PY"/>
    </w:rPr>
  </w:style>
  <w:style w:type="numbering" w:styleId="Sinlista1" w:customStyle="1">
    <w:name w:val="Sin lista1"/>
    <w:next w:val="Sinlista"/>
    <w:uiPriority w:val="99"/>
    <w:semiHidden w:val="1"/>
    <w:unhideWhenUsed w:val="1"/>
    <w:rsid w:val="00D414B5"/>
  </w:style>
  <w:style w:type="paragraph" w:styleId="Sangra2detindependiente">
    <w:name w:val="Body Text Indent 2"/>
    <w:basedOn w:val="Normal"/>
    <w:link w:val="Sangra2detindependienteCar"/>
    <w:semiHidden w:val="1"/>
    <w:rsid w:val="00D414B5"/>
    <w:pPr>
      <w:spacing w:after="200" w:line="276" w:lineRule="auto"/>
      <w:ind w:left="1416"/>
      <w:jc w:val="left"/>
    </w:pPr>
    <w:rPr>
      <w:rFonts w:ascii="Calibri" w:eastAsia="Calibri" w:hAnsi="Calibri"/>
      <w:b w:val="0"/>
      <w:bCs w:val="1"/>
      <w:sz w:val="22"/>
      <w:szCs w:val="22"/>
      <w:lang w:eastAsia="es-PY"/>
    </w:rPr>
  </w:style>
  <w:style w:type="character" w:styleId="Sangra2detindependienteCar" w:customStyle="1">
    <w:name w:val="Sangría 2 de t. independiente Car"/>
    <w:basedOn w:val="Fuentedeprrafopredeter"/>
    <w:link w:val="Sangra2detindependiente"/>
    <w:semiHidden w:val="1"/>
    <w:rsid w:val="00D414B5"/>
    <w:rPr>
      <w:rFonts w:ascii="Calibri" w:cs="Times New Roman" w:eastAsia="Calibri" w:hAnsi="Calibri"/>
      <w:bCs w:val="1"/>
      <w:lang w:eastAsia="es-PY" w:val="es-PY"/>
    </w:rPr>
  </w:style>
  <w:style w:type="paragraph" w:styleId="Mapadeldocumento">
    <w:name w:val="Document Map"/>
    <w:basedOn w:val="Normal"/>
    <w:link w:val="MapadeldocumentoCar"/>
    <w:semiHidden w:val="1"/>
    <w:rsid w:val="00D414B5"/>
    <w:pPr>
      <w:shd w:color="auto" w:fill="000080" w:val="clear"/>
      <w:spacing w:after="200" w:line="276" w:lineRule="auto"/>
      <w:jc w:val="left"/>
    </w:pPr>
    <w:rPr>
      <w:rFonts w:ascii="Tahoma" w:cs="Tahoma" w:eastAsia="Calibri" w:hAnsi="Tahoma"/>
      <w:b w:val="0"/>
      <w:sz w:val="22"/>
      <w:szCs w:val="22"/>
      <w:lang w:eastAsia="es-PY"/>
    </w:rPr>
  </w:style>
  <w:style w:type="character" w:styleId="MapadeldocumentoCar" w:customStyle="1">
    <w:name w:val="Mapa del documento Car"/>
    <w:basedOn w:val="Fuentedeprrafopredeter"/>
    <w:link w:val="Mapadeldocumento"/>
    <w:semiHidden w:val="1"/>
    <w:rsid w:val="00D414B5"/>
    <w:rPr>
      <w:rFonts w:ascii="Tahoma" w:cs="Tahoma" w:eastAsia="Calibri" w:hAnsi="Tahoma"/>
      <w:shd w:color="auto" w:fill="000080" w:val="clear"/>
      <w:lang w:eastAsia="es-PY" w:val="es-PY"/>
    </w:rPr>
  </w:style>
  <w:style w:type="table" w:styleId="Tablaconcuadrcula2" w:customStyle="1">
    <w:name w:val="Tabla con cuadrícula2"/>
    <w:basedOn w:val="Tablanormal"/>
    <w:next w:val="Tablaconcuadrcula"/>
    <w:uiPriority w:val="39"/>
    <w:rsid w:val="00D414B5"/>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Textoindependiente">
    <w:name w:val="Body Text"/>
    <w:basedOn w:val="Normal"/>
    <w:link w:val="TextoindependienteCar"/>
    <w:uiPriority w:val="1"/>
    <w:unhideWhenUsed w:val="1"/>
    <w:qFormat w:val="1"/>
    <w:rsid w:val="00D414B5"/>
    <w:pPr>
      <w:spacing w:after="120" w:line="276" w:lineRule="auto"/>
      <w:jc w:val="left"/>
    </w:pPr>
    <w:rPr>
      <w:rFonts w:asciiTheme="minorHAnsi" w:cstheme="minorBidi" w:eastAsiaTheme="minorEastAsia" w:hAnsiTheme="minorHAnsi"/>
      <w:b w:val="0"/>
      <w:sz w:val="22"/>
      <w:szCs w:val="22"/>
      <w:lang w:eastAsia="es-PY"/>
    </w:rPr>
  </w:style>
  <w:style w:type="character" w:styleId="TextoindependienteCar" w:customStyle="1">
    <w:name w:val="Texto independiente Car"/>
    <w:basedOn w:val="Fuentedeprrafopredeter"/>
    <w:link w:val="Textoindependiente"/>
    <w:uiPriority w:val="1"/>
    <w:rsid w:val="00D414B5"/>
    <w:rPr>
      <w:rFonts w:eastAsiaTheme="minorEastAsia"/>
      <w:lang w:eastAsia="es-PY" w:val="es-PY"/>
    </w:rPr>
  </w:style>
  <w:style w:type="character" w:styleId="TtuloCar" w:customStyle="1">
    <w:name w:val="Título Car"/>
    <w:basedOn w:val="Fuentedeprrafopredeter"/>
    <w:link w:val="Ttulo"/>
    <w:uiPriority w:val="10"/>
    <w:rsid w:val="00D414B5"/>
    <w:rPr>
      <w:rFonts w:ascii="Times New Roman" w:cs="Times New Roman" w:eastAsia="Times New Roman" w:hAnsi="Times New Roman"/>
      <w:b w:val="1"/>
      <w:bCs w:val="1"/>
      <w:sz w:val="24"/>
      <w:szCs w:val="24"/>
      <w:lang w:eastAsia="es-ES" w:val="es-PY"/>
    </w:rPr>
  </w:style>
  <w:style w:type="paragraph" w:styleId="Default" w:customStyle="1">
    <w:name w:val="Default"/>
    <w:rsid w:val="00D414B5"/>
    <w:pPr>
      <w:autoSpaceDE w:val="0"/>
      <w:autoSpaceDN w:val="0"/>
      <w:adjustRightInd w:val="0"/>
      <w:jc w:val="left"/>
    </w:pPr>
    <w:rPr>
      <w:rFonts w:ascii="Times New Roman" w:cs="Times New Roman" w:eastAsia="Calibri" w:hAnsi="Times New Roman"/>
      <w:color w:val="000000"/>
      <w:sz w:val="24"/>
      <w:szCs w:val="24"/>
      <w:lang w:val="es-PY"/>
    </w:rPr>
  </w:style>
  <w:style w:type="paragraph" w:styleId="estilo11" w:customStyle="1">
    <w:name w:val="estilo11"/>
    <w:basedOn w:val="Normal"/>
    <w:rsid w:val="00D414B5"/>
    <w:pPr>
      <w:spacing w:after="100" w:afterAutospacing="1" w:before="100" w:beforeAutospacing="1"/>
      <w:jc w:val="left"/>
    </w:pPr>
    <w:rPr>
      <w:b w:val="0"/>
      <w:lang w:eastAsia="es-ES_tradnl" w:val="es-ES_tradnl"/>
    </w:rPr>
  </w:style>
  <w:style w:type="character" w:styleId="Textoennegrita">
    <w:name w:val="Strong"/>
    <w:qFormat w:val="1"/>
    <w:rsid w:val="00D414B5"/>
    <w:rPr>
      <w:b w:val="1"/>
      <w:bCs w:val="1"/>
    </w:rPr>
  </w:style>
  <w:style w:type="paragraph" w:styleId="NormalWeb">
    <w:name w:val="Normal (Web)"/>
    <w:basedOn w:val="Normal"/>
    <w:uiPriority w:val="99"/>
    <w:rsid w:val="00D414B5"/>
    <w:pPr>
      <w:spacing w:after="100" w:afterAutospacing="1" w:before="100" w:beforeAutospacing="1"/>
      <w:jc w:val="left"/>
    </w:pPr>
    <w:rPr>
      <w:b w:val="0"/>
      <w:lang w:eastAsia="es-ES_tradnl" w:val="es-ES_tradnl"/>
    </w:rPr>
  </w:style>
  <w:style w:type="paragraph" w:styleId="Artculo" w:customStyle="1">
    <w:name w:val="Artículo"/>
    <w:basedOn w:val="Normal"/>
    <w:uiPriority w:val="99"/>
    <w:rsid w:val="00D414B5"/>
    <w:pPr>
      <w:spacing w:after="30" w:before="60"/>
      <w:jc w:val="both"/>
    </w:pPr>
    <w:rPr>
      <w:b w:val="0"/>
      <w:sz w:val="21"/>
      <w:szCs w:val="21"/>
      <w:lang w:val="es-ES"/>
    </w:rPr>
  </w:style>
  <w:style w:type="paragraph" w:styleId="IRDNormal" w:customStyle="1">
    <w:name w:val="IRD_Normal"/>
    <w:basedOn w:val="Normal"/>
    <w:autoRedefine w:val="1"/>
    <w:rsid w:val="00D414B5"/>
    <w:pPr>
      <w:spacing w:after="40" w:before="40"/>
      <w:ind w:left="426"/>
      <w:jc w:val="both"/>
    </w:pPr>
    <w:rPr>
      <w:rFonts w:ascii="Arial" w:cs="Arial" w:hAnsi="Arial"/>
      <w:b w:val="0"/>
      <w:bCs w:val="1"/>
      <w:lang w:val="es-ES"/>
    </w:rPr>
  </w:style>
  <w:style w:type="paragraph" w:styleId="rtejustify" w:customStyle="1">
    <w:name w:val="rtejustify"/>
    <w:basedOn w:val="Normal"/>
    <w:rsid w:val="00D414B5"/>
    <w:pPr>
      <w:spacing w:after="100" w:afterAutospacing="1" w:before="100" w:beforeAutospacing="1"/>
      <w:jc w:val="left"/>
    </w:pPr>
    <w:rPr>
      <w:b w:val="0"/>
      <w:lang w:eastAsia="es-PY"/>
    </w:rPr>
  </w:style>
  <w:style w:type="paragraph" w:styleId="Textoindependiente31" w:customStyle="1">
    <w:name w:val="Texto independiente 31"/>
    <w:basedOn w:val="Normal"/>
    <w:rsid w:val="00D414B5"/>
    <w:pPr>
      <w:spacing w:line="288" w:lineRule="auto"/>
      <w:jc w:val="both"/>
    </w:pPr>
    <w:rPr>
      <w:b w:val="0"/>
      <w:i w:val="1"/>
      <w:lang w:val="es-ES"/>
    </w:rPr>
  </w:style>
  <w:style w:type="paragraph" w:styleId="Articuloconvieta" w:customStyle="1">
    <w:name w:val="Articulo con viñeta"/>
    <w:rsid w:val="00D414B5"/>
    <w:pPr>
      <w:spacing w:after="60"/>
    </w:pPr>
    <w:rPr>
      <w:rFonts w:ascii="Arial" w:cs="Times New Roman" w:eastAsia="Times New Roman" w:hAnsi="Arial"/>
      <w:i w:val="1"/>
      <w:sz w:val="18"/>
      <w:szCs w:val="20"/>
      <w:lang w:eastAsia="es-ES" w:val="es-MX"/>
    </w:rPr>
  </w:style>
  <w:style w:type="paragraph" w:styleId="xl63" w:customStyle="1">
    <w:name w:val="xl63"/>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4" w:customStyle="1">
    <w:name w:val="xl64"/>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jc w:val="left"/>
      <w:textAlignment w:val="center"/>
    </w:pPr>
    <w:rPr>
      <w:b w:val="0"/>
      <w:lang w:eastAsia="es-PY"/>
    </w:rPr>
  </w:style>
  <w:style w:type="paragraph" w:styleId="xl65" w:customStyle="1">
    <w:name w:val="xl65"/>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lang w:eastAsia="es-PY"/>
    </w:rPr>
  </w:style>
  <w:style w:type="paragraph" w:styleId="xl66" w:customStyle="1">
    <w:name w:val="xl6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3f3f3f"/>
      <w:lang w:eastAsia="es-PY"/>
    </w:rPr>
  </w:style>
  <w:style w:type="paragraph" w:styleId="xl67" w:customStyle="1">
    <w:name w:val="xl6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68" w:customStyle="1">
    <w:name w:val="xl6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3f3f3f"/>
      <w:lang w:eastAsia="es-PY"/>
    </w:rPr>
  </w:style>
  <w:style w:type="paragraph" w:styleId="xl69" w:customStyle="1">
    <w:name w:val="xl6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0" w:customStyle="1">
    <w:name w:val="xl7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3f3f3f"/>
      <w:lang w:eastAsia="es-PY"/>
    </w:rPr>
  </w:style>
  <w:style w:type="paragraph" w:styleId="xl71" w:customStyle="1">
    <w:name w:val="xl71"/>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72" w:customStyle="1">
    <w:name w:val="xl72"/>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404040"/>
      <w:lang w:eastAsia="es-PY"/>
    </w:rPr>
  </w:style>
  <w:style w:type="paragraph" w:styleId="xl73" w:customStyle="1">
    <w:name w:val="xl73"/>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74" w:customStyle="1">
    <w:name w:val="xl74"/>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75" w:customStyle="1">
    <w:name w:val="xl75"/>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textAlignment w:val="top"/>
    </w:pPr>
    <w:rPr>
      <w:b w:val="0"/>
      <w:color w:val="ff0000"/>
      <w:lang w:eastAsia="es-PY"/>
    </w:rPr>
  </w:style>
  <w:style w:type="paragraph" w:styleId="xl76" w:customStyle="1">
    <w:name w:val="xl76"/>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7" w:customStyle="1">
    <w:name w:val="xl77"/>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jc w:val="left"/>
    </w:pPr>
    <w:rPr>
      <w:b w:val="0"/>
      <w:color w:val="ff0000"/>
      <w:lang w:eastAsia="es-PY"/>
    </w:rPr>
  </w:style>
  <w:style w:type="paragraph" w:styleId="xl78" w:customStyle="1">
    <w:name w:val="xl78"/>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79" w:customStyle="1">
    <w:name w:val="xl79"/>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404040"/>
      <w:lang w:eastAsia="es-PY"/>
    </w:rPr>
  </w:style>
  <w:style w:type="paragraph" w:styleId="xl80" w:customStyle="1">
    <w:name w:val="xl80"/>
    <w:basedOn w:val="Normal"/>
    <w:rsid w:val="00D414B5"/>
    <w:pPr>
      <w:pBdr>
        <w:top w:color="3f3f3f" w:space="0" w:sz="4" w:val="single"/>
        <w:left w:color="3f3f3f" w:space="0" w:sz="4" w:val="single"/>
        <w:bottom w:color="3f3f3f" w:space="0" w:sz="4" w:val="single"/>
        <w:right w:color="3f3f3f" w:space="0" w:sz="4" w:val="single"/>
      </w:pBdr>
      <w:spacing w:after="100" w:afterAutospacing="1" w:before="100" w:beforeAutospacing="1"/>
    </w:pPr>
    <w:rPr>
      <w:b w:val="0"/>
      <w:color w:val="ff0000"/>
      <w:lang w:eastAsia="es-PY"/>
    </w:rPr>
  </w:style>
  <w:style w:type="paragraph" w:styleId="xl81" w:customStyle="1">
    <w:name w:val="xl81"/>
    <w:basedOn w:val="Normal"/>
    <w:rsid w:val="00D414B5"/>
    <w:pPr>
      <w:pBdr>
        <w:top w:color="3f3f3f" w:space="0" w:sz="4" w:val="single"/>
        <w:left w:color="3f3f3f" w:space="0" w:sz="4" w:val="single"/>
        <w:right w:color="3f3f3f" w:space="0" w:sz="4" w:val="single"/>
      </w:pBdr>
      <w:spacing w:after="100" w:afterAutospacing="1" w:before="100" w:beforeAutospacing="1"/>
    </w:pPr>
    <w:rPr>
      <w:b w:val="0"/>
      <w:color w:val="3f3f3f"/>
      <w:lang w:eastAsia="es-PY"/>
    </w:rPr>
  </w:style>
  <w:style w:type="paragraph" w:styleId="xl82" w:customStyle="1">
    <w:name w:val="xl82"/>
    <w:basedOn w:val="Normal"/>
    <w:rsid w:val="00D414B5"/>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0"/>
      <w:color w:val="3f3f3f"/>
      <w:lang w:eastAsia="es-PY"/>
    </w:rPr>
  </w:style>
  <w:style w:type="paragraph" w:styleId="xl83" w:customStyle="1">
    <w:name w:val="xl83"/>
    <w:basedOn w:val="Normal"/>
    <w:rsid w:val="00D414B5"/>
    <w:pPr>
      <w:spacing w:after="100" w:afterAutospacing="1" w:before="100" w:beforeAutospacing="1"/>
      <w:jc w:val="left"/>
      <w:textAlignment w:val="center"/>
    </w:pPr>
    <w:rPr>
      <w:b w:val="0"/>
      <w:lang w:eastAsia="es-PY"/>
    </w:rPr>
  </w:style>
  <w:style w:type="paragraph" w:styleId="xl84" w:customStyle="1">
    <w:name w:val="xl84"/>
    <w:basedOn w:val="Normal"/>
    <w:rsid w:val="00D414B5"/>
    <w:pPr>
      <w:pBdr>
        <w:bottom w:color="auto" w:space="0" w:sz="4" w:val="single"/>
      </w:pBdr>
      <w:spacing w:after="100" w:afterAutospacing="1" w:before="100" w:beforeAutospacing="1"/>
      <w:textAlignment w:val="center"/>
    </w:pPr>
    <w:rPr>
      <w:b w:val="0"/>
      <w:sz w:val="28"/>
      <w:szCs w:val="28"/>
      <w:lang w:eastAsia="es-PY"/>
    </w:rPr>
  </w:style>
  <w:style w:type="paragraph" w:styleId="xl85" w:customStyle="1">
    <w:name w:val="xl85"/>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6" w:customStyle="1">
    <w:name w:val="xl86"/>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7" w:customStyle="1">
    <w:name w:val="xl87"/>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8" w:customStyle="1">
    <w:name w:val="xl88"/>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89" w:customStyle="1">
    <w:name w:val="xl89"/>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0" w:customStyle="1">
    <w:name w:val="xl90"/>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1" w:customStyle="1">
    <w:name w:val="xl91"/>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2" w:customStyle="1">
    <w:name w:val="xl92"/>
    <w:basedOn w:val="Normal"/>
    <w:rsid w:val="00D414B5"/>
    <w:pPr>
      <w:pBdr>
        <w:left w:color="3f3f3f" w:space="0" w:sz="4" w:val="single"/>
        <w:right w:color="3f3f3f" w:space="0" w:sz="4" w:val="single"/>
      </w:pBdr>
      <w:spacing w:after="100" w:afterAutospacing="1" w:before="100" w:beforeAutospacing="1"/>
      <w:jc w:val="left"/>
      <w:textAlignment w:val="center"/>
    </w:pPr>
    <w:rPr>
      <w:b w:val="0"/>
      <w:color w:val="3f3f3f"/>
      <w:lang w:eastAsia="es-PY"/>
    </w:rPr>
  </w:style>
  <w:style w:type="paragraph" w:styleId="xl93" w:customStyle="1">
    <w:name w:val="xl93"/>
    <w:basedOn w:val="Normal"/>
    <w:rsid w:val="00D414B5"/>
    <w:pPr>
      <w:pBdr>
        <w:left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4" w:customStyle="1">
    <w:name w:val="xl94"/>
    <w:basedOn w:val="Normal"/>
    <w:rsid w:val="00D414B5"/>
    <w:pPr>
      <w:pBdr>
        <w:top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5" w:customStyle="1">
    <w:name w:val="xl95"/>
    <w:basedOn w:val="Normal"/>
    <w:rsid w:val="00D414B5"/>
    <w:pPr>
      <w:pBdr>
        <w:bottom w:color="3f3f3f" w:space="0" w:sz="4" w:val="single"/>
        <w:right w:color="3f3f3f" w:space="0" w:sz="4" w:val="single"/>
      </w:pBdr>
      <w:spacing w:after="100" w:afterAutospacing="1" w:before="100" w:beforeAutospacing="1"/>
      <w:textAlignment w:val="center"/>
    </w:pPr>
    <w:rPr>
      <w:b w:val="0"/>
      <w:color w:val="3f3f3f"/>
      <w:lang w:eastAsia="es-PY"/>
    </w:rPr>
  </w:style>
  <w:style w:type="paragraph" w:styleId="xl96" w:customStyle="1">
    <w:name w:val="xl96"/>
    <w:basedOn w:val="Normal"/>
    <w:rsid w:val="00D414B5"/>
    <w:pPr>
      <w:pBdr>
        <w:top w:color="3f3f3f" w:space="0" w:sz="4" w:val="single"/>
        <w:left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7" w:customStyle="1">
    <w:name w:val="xl97"/>
    <w:basedOn w:val="Normal"/>
    <w:rsid w:val="00D414B5"/>
    <w:pPr>
      <w:pBdr>
        <w:left w:color="3f3f3f" w:space="0" w:sz="4" w:val="single"/>
        <w:bottom w:color="3f3f3f" w:space="0" w:sz="4" w:val="single"/>
        <w:right w:color="3f3f3f" w:space="0" w:sz="4" w:val="single"/>
      </w:pBdr>
      <w:spacing w:after="100" w:afterAutospacing="1" w:before="100" w:beforeAutospacing="1"/>
      <w:textAlignment w:val="center"/>
    </w:pPr>
    <w:rPr>
      <w:b w:val="0"/>
      <w:color w:val="404040"/>
      <w:lang w:eastAsia="es-PY"/>
    </w:rPr>
  </w:style>
  <w:style w:type="paragraph" w:styleId="xl98" w:customStyle="1">
    <w:name w:val="xl98"/>
    <w:basedOn w:val="Normal"/>
    <w:rsid w:val="00D414B5"/>
    <w:pPr>
      <w:pBdr>
        <w:top w:color="3f3f3f" w:space="0" w:sz="4" w:val="single"/>
        <w:left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99" w:customStyle="1">
    <w:name w:val="xl99"/>
    <w:basedOn w:val="Normal"/>
    <w:rsid w:val="00D414B5"/>
    <w:pPr>
      <w:pBdr>
        <w:left w:color="3f3f3f" w:space="0" w:sz="4" w:val="single"/>
        <w:bottom w:color="3f3f3f" w:space="0" w:sz="4" w:val="single"/>
        <w:right w:color="3f3f3f" w:space="0" w:sz="4" w:val="single"/>
      </w:pBdr>
      <w:spacing w:after="100" w:afterAutospacing="1" w:before="100" w:beforeAutospacing="1"/>
      <w:jc w:val="left"/>
      <w:textAlignment w:val="center"/>
    </w:pPr>
    <w:rPr>
      <w:b w:val="0"/>
      <w:color w:val="404040"/>
      <w:lang w:eastAsia="es-PY"/>
    </w:rPr>
  </w:style>
  <w:style w:type="paragraph" w:styleId="xl100" w:customStyle="1">
    <w:name w:val="xl100"/>
    <w:basedOn w:val="Normal"/>
    <w:rsid w:val="00D414B5"/>
    <w:pPr>
      <w:pBdr>
        <w:top w:color="3f3f3f" w:space="0" w:sz="4" w:val="single"/>
        <w:left w:color="3f3f3f" w:space="0" w:sz="4" w:val="single"/>
      </w:pBdr>
      <w:spacing w:after="100" w:afterAutospacing="1" w:before="100" w:beforeAutospacing="1"/>
      <w:textAlignment w:val="center"/>
    </w:pPr>
    <w:rPr>
      <w:b w:val="0"/>
      <w:color w:val="3f3f3f"/>
      <w:lang w:eastAsia="es-PY"/>
    </w:rPr>
  </w:style>
  <w:style w:type="paragraph" w:styleId="xl101" w:customStyle="1">
    <w:name w:val="xl101"/>
    <w:basedOn w:val="Normal"/>
    <w:rsid w:val="00D414B5"/>
    <w:pPr>
      <w:pBdr>
        <w:left w:color="3f3f3f" w:space="0" w:sz="4" w:val="single"/>
        <w:bottom w:color="3f3f3f" w:space="0" w:sz="4" w:val="single"/>
      </w:pBdr>
      <w:spacing w:after="100" w:afterAutospacing="1" w:before="100" w:beforeAutospacing="1"/>
      <w:textAlignment w:val="center"/>
    </w:pPr>
    <w:rPr>
      <w:b w:val="0"/>
      <w:color w:val="3f3f3f"/>
      <w:lang w:eastAsia="es-PY"/>
    </w:rPr>
  </w:style>
  <w:style w:type="paragraph" w:styleId="xl102" w:customStyle="1">
    <w:name w:val="xl102"/>
    <w:basedOn w:val="Normal"/>
    <w:rsid w:val="00D414B5"/>
    <w:pPr>
      <w:spacing w:after="100" w:afterAutospacing="1" w:before="100" w:beforeAutospacing="1"/>
      <w:jc w:val="left"/>
    </w:pPr>
    <w:rPr>
      <w:b w:val="0"/>
      <w:lang w:eastAsia="es-PY"/>
    </w:rPr>
  </w:style>
  <w:style w:type="paragraph" w:styleId="xl103" w:customStyle="1">
    <w:name w:val="xl103"/>
    <w:basedOn w:val="Normal"/>
    <w:rsid w:val="00D414B5"/>
    <w:pPr>
      <w:pBdr>
        <w:left w:color="3f3f3f" w:space="0" w:sz="4" w:val="single"/>
        <w:bottom w:color="3f3f3f" w:space="0" w:sz="4" w:val="single"/>
        <w:right w:color="3f3f3f" w:space="0" w:sz="4" w:val="single"/>
      </w:pBdr>
      <w:spacing w:after="100" w:afterAutospacing="1" w:before="100" w:beforeAutospacing="1"/>
      <w:jc w:val="left"/>
    </w:pPr>
    <w:rPr>
      <w:b w:val="0"/>
      <w:lang w:eastAsia="es-PY"/>
    </w:rPr>
  </w:style>
  <w:style w:type="character" w:styleId="il" w:customStyle="1">
    <w:name w:val="il"/>
    <w:basedOn w:val="Fuentedeprrafopredeter"/>
    <w:rsid w:val="00D414B5"/>
  </w:style>
  <w:style w:type="paragraph" w:styleId="Normal1" w:customStyle="1">
    <w:name w:val="Normal1"/>
    <w:uiPriority w:val="99"/>
    <w:rsid w:val="00D414B5"/>
    <w:pPr>
      <w:spacing w:after="200" w:line="276" w:lineRule="auto"/>
      <w:jc w:val="left"/>
    </w:pPr>
    <w:rPr>
      <w:rFonts w:ascii="Calibri" w:cs="Calibri" w:eastAsia="Calibri" w:hAnsi="Calibri"/>
      <w:color w:val="000000"/>
      <w:lang w:eastAsia="es-PY" w:val="es-PY"/>
    </w:rPr>
  </w:style>
  <w:style w:type="character" w:styleId="SubttuloCar" w:customStyle="1">
    <w:name w:val="Subtítulo Car"/>
    <w:basedOn w:val="Fuentedeprrafopredeter"/>
    <w:link w:val="Subttulo"/>
    <w:uiPriority w:val="99"/>
    <w:rsid w:val="00D414B5"/>
    <w:rPr>
      <w:rFonts w:ascii="Georgia" w:cs="Georgia" w:eastAsia="Calibri" w:hAnsi="Georgia"/>
      <w:i w:val="1"/>
      <w:iCs w:val="1"/>
      <w:color w:val="666666"/>
      <w:sz w:val="48"/>
      <w:szCs w:val="48"/>
      <w:lang w:eastAsia="es-PY" w:val="es-PY"/>
    </w:rPr>
  </w:style>
  <w:style w:type="paragraph" w:styleId="Textocomentario">
    <w:name w:val="annotation text"/>
    <w:basedOn w:val="Normal"/>
    <w:link w:val="TextocomentarioCar"/>
    <w:uiPriority w:val="99"/>
    <w:semiHidden w:val="1"/>
    <w:rsid w:val="00D414B5"/>
    <w:pPr>
      <w:spacing w:after="200"/>
      <w:jc w:val="left"/>
    </w:pPr>
    <w:rPr>
      <w:rFonts w:ascii="Calibri" w:cs="Calibri" w:eastAsia="Calibri" w:hAnsi="Calibri"/>
      <w:b w:val="0"/>
      <w:color w:val="000000"/>
      <w:sz w:val="20"/>
      <w:szCs w:val="20"/>
      <w:lang w:eastAsia="es-PY"/>
    </w:rPr>
  </w:style>
  <w:style w:type="character" w:styleId="TextocomentarioCar" w:customStyle="1">
    <w:name w:val="Texto comentario Car"/>
    <w:basedOn w:val="Fuentedeprrafopredeter"/>
    <w:link w:val="Textocomentario"/>
    <w:uiPriority w:val="99"/>
    <w:semiHidden w:val="1"/>
    <w:rsid w:val="00D414B5"/>
    <w:rPr>
      <w:rFonts w:ascii="Calibri" w:cs="Calibri" w:eastAsia="Calibri" w:hAnsi="Calibri"/>
      <w:color w:val="000000"/>
      <w:sz w:val="20"/>
      <w:szCs w:val="20"/>
      <w:lang w:eastAsia="es-PY" w:val="es-PY"/>
    </w:rPr>
  </w:style>
  <w:style w:type="character" w:styleId="AsuntodelcomentarioCar" w:customStyle="1">
    <w:name w:val="Asunto del comentario Car"/>
    <w:basedOn w:val="TextocomentarioCar"/>
    <w:link w:val="Asuntodelcomentario"/>
    <w:uiPriority w:val="99"/>
    <w:semiHidden w:val="1"/>
    <w:rsid w:val="00D414B5"/>
    <w:rPr>
      <w:rFonts w:ascii="Calibri" w:cs="Calibri" w:eastAsia="Calibri" w:hAnsi="Calibri"/>
      <w:bCs w:val="1"/>
      <w:color w:val="000000"/>
      <w:sz w:val="20"/>
      <w:szCs w:val="20"/>
      <w:lang w:eastAsia="es-PY" w:val="es-PY"/>
    </w:rPr>
  </w:style>
  <w:style w:type="paragraph" w:styleId="Asuntodelcomentario">
    <w:name w:val="annotation subject"/>
    <w:basedOn w:val="Textocomentario"/>
    <w:next w:val="Textocomentario"/>
    <w:link w:val="AsuntodelcomentarioCar"/>
    <w:uiPriority w:val="99"/>
    <w:semiHidden w:val="1"/>
    <w:unhideWhenUsed w:val="1"/>
    <w:rsid w:val="00D414B5"/>
    <w:pPr>
      <w:spacing w:line="276" w:lineRule="auto"/>
    </w:pPr>
    <w:rPr>
      <w:bCs w:val="1"/>
    </w:rPr>
  </w:style>
  <w:style w:type="character" w:styleId="AsuntodelcomentarioCar1" w:customStyle="1">
    <w:name w:val="Asunto del comentario Car1"/>
    <w:basedOn w:val="TextocomentarioCar"/>
    <w:uiPriority w:val="99"/>
    <w:semiHidden w:val="1"/>
    <w:rsid w:val="00D414B5"/>
    <w:rPr>
      <w:rFonts w:ascii="Calibri" w:cs="Calibri" w:eastAsia="Calibri" w:hAnsi="Calibri"/>
      <w:bCs w:val="1"/>
      <w:color w:val="000000"/>
      <w:sz w:val="20"/>
      <w:szCs w:val="20"/>
      <w:lang w:eastAsia="es-PY" w:val="es-PY"/>
    </w:rPr>
  </w:style>
  <w:style w:type="paragraph" w:styleId="TDC1">
    <w:name w:val="toc 1"/>
    <w:basedOn w:val="Normal"/>
    <w:next w:val="Normal"/>
    <w:autoRedefine w:val="1"/>
    <w:uiPriority w:val="39"/>
    <w:unhideWhenUsed w:val="1"/>
    <w:rsid w:val="00D414B5"/>
    <w:pPr>
      <w:spacing w:after="100" w:line="276" w:lineRule="auto"/>
      <w:jc w:val="both"/>
    </w:pPr>
    <w:rPr>
      <w:rFonts w:ascii="Calibri" w:eastAsia="Calibri" w:hAnsi="Calibri"/>
      <w:b w:val="0"/>
      <w:lang w:eastAsia="en-US" w:val="es-ES"/>
    </w:rPr>
  </w:style>
  <w:style w:type="paragraph" w:styleId="TDC2">
    <w:name w:val="toc 2"/>
    <w:basedOn w:val="Normal"/>
    <w:next w:val="Normal"/>
    <w:autoRedefine w:val="1"/>
    <w:uiPriority w:val="39"/>
    <w:unhideWhenUsed w:val="1"/>
    <w:rsid w:val="00D414B5"/>
    <w:pPr>
      <w:spacing w:after="100" w:line="276" w:lineRule="auto"/>
      <w:ind w:left="220"/>
      <w:jc w:val="both"/>
    </w:pPr>
    <w:rPr>
      <w:rFonts w:ascii="Calibri" w:eastAsia="Calibri" w:hAnsi="Calibri"/>
      <w:b w:val="0"/>
      <w:lang w:eastAsia="en-US" w:val="es-ES"/>
    </w:rPr>
  </w:style>
  <w:style w:type="paragraph" w:styleId="TDC3">
    <w:name w:val="toc 3"/>
    <w:basedOn w:val="Normal"/>
    <w:next w:val="Normal"/>
    <w:autoRedefine w:val="1"/>
    <w:uiPriority w:val="39"/>
    <w:rsid w:val="00D414B5"/>
    <w:pPr>
      <w:spacing w:after="100" w:line="276" w:lineRule="auto"/>
      <w:ind w:left="440"/>
      <w:jc w:val="left"/>
    </w:pPr>
    <w:rPr>
      <w:rFonts w:ascii="Calibri" w:cs="Calibri" w:eastAsia="Calibri" w:hAnsi="Calibri"/>
      <w:b w:val="0"/>
      <w:color w:val="000000"/>
      <w:sz w:val="22"/>
      <w:szCs w:val="22"/>
      <w:lang w:eastAsia="es-PY"/>
    </w:rPr>
  </w:style>
  <w:style w:type="character" w:styleId="nfasis">
    <w:name w:val="Emphasis"/>
    <w:basedOn w:val="Fuentedeprrafopredeter"/>
    <w:uiPriority w:val="20"/>
    <w:qFormat w:val="1"/>
    <w:rsid w:val="00D414B5"/>
    <w:rPr>
      <w:i w:val="1"/>
      <w:iCs w:val="1"/>
    </w:rPr>
  </w:style>
  <w:style w:type="table" w:styleId="TableNormal" w:customStyle="1">
    <w:name w:val="Table Normal"/>
    <w:uiPriority w:val="2"/>
    <w:semiHidden w:val="1"/>
    <w:unhideWhenUsed w:val="1"/>
    <w:qFormat w:val="1"/>
    <w:rsid w:val="00D414B5"/>
    <w:pPr>
      <w:widowControl w:val="0"/>
      <w:autoSpaceDE w:val="0"/>
      <w:autoSpaceDN w:val="0"/>
      <w:jc w:val="left"/>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qFormat w:val="1"/>
    <w:rsid w:val="00D414B5"/>
    <w:pPr>
      <w:widowControl w:val="0"/>
      <w:autoSpaceDE w:val="0"/>
      <w:autoSpaceDN w:val="0"/>
      <w:spacing w:line="233" w:lineRule="exact"/>
      <w:ind w:left="50"/>
      <w:jc w:val="left"/>
    </w:pPr>
    <w:rPr>
      <w:rFonts w:ascii="Arial" w:cs="Arial" w:eastAsia="Arial" w:hAnsi="Arial"/>
      <w:b w:val="0"/>
      <w:sz w:val="22"/>
      <w:szCs w:val="22"/>
      <w:lang w:bidi="en-US" w:eastAsia="en-US" w:val="en-US"/>
    </w:rPr>
  </w:style>
  <w:style w:type="paragraph" w:styleId="Listavistosa-nfasis11" w:customStyle="1">
    <w:name w:val="Lista vistosa - Énfasis 11"/>
    <w:basedOn w:val="Normal"/>
    <w:uiPriority w:val="34"/>
    <w:qFormat w:val="1"/>
    <w:rsid w:val="00D414B5"/>
    <w:pPr>
      <w:ind w:left="720"/>
      <w:contextualSpacing w:val="1"/>
    </w:pPr>
  </w:style>
  <w:style w:type="character" w:styleId="Hipervnculovisitado">
    <w:name w:val="FollowedHyperlink"/>
    <w:uiPriority w:val="99"/>
    <w:semiHidden w:val="1"/>
    <w:unhideWhenUsed w:val="1"/>
    <w:rsid w:val="00D414B5"/>
    <w:rPr>
      <w:color w:val="800080"/>
      <w:u w:val="single"/>
    </w:rPr>
  </w:style>
  <w:style w:type="character" w:styleId="Refdecomentario">
    <w:name w:val="annotation reference"/>
    <w:basedOn w:val="Fuentedeprrafopredeter"/>
    <w:uiPriority w:val="99"/>
    <w:semiHidden w:val="1"/>
    <w:unhideWhenUsed w:val="1"/>
    <w:rsid w:val="00D414B5"/>
    <w:rPr>
      <w:sz w:val="16"/>
      <w:szCs w:val="16"/>
    </w:rPr>
  </w:style>
  <w:style w:type="table" w:styleId="Tablaconcuadrcula3" w:customStyle="1">
    <w:name w:val="Tabla con cuadrícula3"/>
    <w:basedOn w:val="Tablanormal"/>
    <w:next w:val="Tablaconcuadrcula"/>
    <w:uiPriority w:val="59"/>
    <w:rsid w:val="00965F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4" w:customStyle="1">
    <w:name w:val="Tabla con cuadrícula4"/>
    <w:basedOn w:val="Tablanormal"/>
    <w:next w:val="Tablaconcuadrcula"/>
    <w:uiPriority w:val="59"/>
    <w:rsid w:val="00A17A6F"/>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2" w:customStyle="1">
    <w:name w:val="Sin lista2"/>
    <w:next w:val="Sinlista"/>
    <w:uiPriority w:val="99"/>
    <w:semiHidden w:val="1"/>
    <w:unhideWhenUsed w:val="1"/>
    <w:rsid w:val="003F4B42"/>
  </w:style>
  <w:style w:type="table" w:styleId="Tablaconcuadrcula5" w:customStyle="1">
    <w:name w:val="Tabla con cuadrícula5"/>
    <w:basedOn w:val="Tablanormal"/>
    <w:next w:val="Tablaconcuadrcula"/>
    <w:uiPriority w:val="39"/>
    <w:rsid w:val="003F4B42"/>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Mencinsinresolver1" w:customStyle="1">
    <w:name w:val="Mención sin resolver1"/>
    <w:basedOn w:val="Fuentedeprrafopredeter"/>
    <w:uiPriority w:val="99"/>
    <w:semiHidden w:val="1"/>
    <w:unhideWhenUsed w:val="1"/>
    <w:rsid w:val="003F4B42"/>
    <w:rPr>
      <w:color w:val="605e5c"/>
      <w:shd w:color="auto" w:fill="e1dfdd" w:val="clear"/>
    </w:rPr>
  </w:style>
  <w:style w:type="table" w:styleId="Tablaconcuadrcula6" w:customStyle="1">
    <w:name w:val="Tabla con cuadrícula6"/>
    <w:basedOn w:val="Tablanormal"/>
    <w:next w:val="Tablaconcuadrcula"/>
    <w:uiPriority w:val="39"/>
    <w:rsid w:val="00CA7B7C"/>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numbering" w:styleId="Sinlista3" w:customStyle="1">
    <w:name w:val="Sin lista3"/>
    <w:next w:val="Sinlista"/>
    <w:uiPriority w:val="99"/>
    <w:semiHidden w:val="1"/>
    <w:unhideWhenUsed w:val="1"/>
    <w:rsid w:val="004018F1"/>
  </w:style>
  <w:style w:type="table" w:styleId="Tablaconcuadrcula7" w:customStyle="1">
    <w:name w:val="Tabla con cuadrícula7"/>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Normal1" w:customStyle="1">
    <w:name w:val="Table Normal1"/>
    <w:uiPriority w:val="2"/>
    <w:semiHidden w:val="1"/>
    <w:unhideWhenUsed w:val="1"/>
    <w:qFormat w:val="1"/>
    <w:rsid w:val="004018F1"/>
    <w:pPr>
      <w:widowControl w:val="0"/>
      <w:autoSpaceDE w:val="0"/>
      <w:autoSpaceDN w:val="0"/>
      <w:jc w:val="left"/>
    </w:pPr>
    <w:rPr>
      <w:lang w:val="en-US"/>
    </w:rPr>
    <w:tblPr>
      <w:tblInd w:w="0.0" w:type="dxa"/>
      <w:tblCellMar>
        <w:top w:w="0.0" w:type="dxa"/>
        <w:left w:w="0.0" w:type="dxa"/>
        <w:bottom w:w="0.0" w:type="dxa"/>
        <w:right w:w="0.0" w:type="dxa"/>
      </w:tblCellMar>
    </w:tblPr>
  </w:style>
  <w:style w:type="table" w:styleId="Tablaconcuadrcula61" w:customStyle="1">
    <w:name w:val="Tabla con cuadrícula61"/>
    <w:basedOn w:val="Tablanormal"/>
    <w:next w:val="Tablaconcuadrcula"/>
    <w:uiPriority w:val="39"/>
    <w:rsid w:val="004018F1"/>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611" w:customStyle="1">
    <w:name w:val="Tabla con cuadrícula611"/>
    <w:basedOn w:val="Tablanormal"/>
    <w:next w:val="Tablaconcuadrcula"/>
    <w:uiPriority w:val="39"/>
    <w:rsid w:val="00F53CAB"/>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8" w:customStyle="1">
    <w:name w:val="Tabla con cuadrícula8"/>
    <w:basedOn w:val="Tablanormal"/>
    <w:next w:val="Tablaconcuadrcula"/>
    <w:uiPriority w:val="59"/>
    <w:rsid w:val="00AA3F9A"/>
    <w:pPr>
      <w:jc w:val="left"/>
    </w:pPr>
    <w:rPr>
      <w:rFonts w:ascii="Times New Roman" w:cs="Times New Roman" w:eastAsia="Times New Roman" w:hAnsi="Times New Roman"/>
      <w:sz w:val="20"/>
      <w:szCs w:val="20"/>
      <w:lang w:eastAsia="es-PY" w:val="es-PY"/>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aconcuadrcula9" w:customStyle="1">
    <w:name w:val="Tabla con cuadrícula9"/>
    <w:basedOn w:val="Tablanormal"/>
    <w:next w:val="Tablaconcuadrcula"/>
    <w:uiPriority w:val="59"/>
    <w:rsid w:val="00356F70"/>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0" w:customStyle="1">
    <w:name w:val="Tabla con cuadrícula10"/>
    <w:basedOn w:val="Tablanormal"/>
    <w:next w:val="Tablaconcuadrcula"/>
    <w:uiPriority w:val="59"/>
    <w:rsid w:val="00B62D8C"/>
    <w:pPr>
      <w:jc w:val="lef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CdSi0n6a96J+2kaienYlTCv8FA==">CgMxLjAaHwoBMBIaChgICVIUChJ0YWJsZS45MW5lMXR3bnh3dGs4AHIhMUs1RHpRdFhEenZwMWFVV1g5UGxPOUJEckZZRXVuWW9h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2022-06-17T17:45:00Z</dcterms:created>
  <dc:creator>user</dc:creator>
</cp:coreProperties>
</file>